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63"/>
        <w:tblW w:w="10173" w:type="dxa"/>
        <w:tblLook w:val="0000" w:firstRow="0" w:lastRow="0" w:firstColumn="0" w:lastColumn="0" w:noHBand="0" w:noVBand="0"/>
      </w:tblPr>
      <w:tblGrid>
        <w:gridCol w:w="5000"/>
        <w:gridCol w:w="5173"/>
      </w:tblGrid>
      <w:tr w:rsidR="006E1A56" w:rsidRPr="008B50F3" w14:paraId="306CFF4A" w14:textId="77777777" w:rsidTr="00497103">
        <w:trPr>
          <w:trHeight w:val="4110"/>
        </w:trPr>
        <w:tc>
          <w:tcPr>
            <w:tcW w:w="5000" w:type="dxa"/>
          </w:tcPr>
          <w:p w14:paraId="35A2E241" w14:textId="1DDB6A37" w:rsidR="006E1A56" w:rsidRPr="008B50F3" w:rsidRDefault="006E1A56" w:rsidP="009841D6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50F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</w:t>
            </w:r>
            <w:r w:rsidR="004B642C">
              <w:rPr>
                <w:rFonts w:ascii="Times New Roman" w:hAnsi="Times New Roman" w:cs="Times New Roman"/>
                <w:noProof/>
                <w:sz w:val="20"/>
                <w:szCs w:val="20"/>
                <w:lang w:eastAsia="el-GR"/>
              </w:rPr>
              <w:drawing>
                <wp:inline distT="0" distB="0" distL="0" distR="0" wp14:anchorId="1AA88990" wp14:editId="3C36D022">
                  <wp:extent cx="541020" cy="411480"/>
                  <wp:effectExtent l="0" t="0" r="0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CE9F3F" w14:textId="77777777" w:rsidR="006E1A56" w:rsidRPr="008B50F3" w:rsidRDefault="006E1A56" w:rsidP="00984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50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ΕΛΛΗΝΙΚΗ ΔΗΜΟΚΡΑΤΙΑ</w:t>
            </w:r>
          </w:p>
          <w:p w14:paraId="45C0003D" w14:textId="77777777" w:rsidR="006E1A56" w:rsidRPr="008B50F3" w:rsidRDefault="006E1A56" w:rsidP="00984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50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ΥΠΟΥΡΓΕΙΟ ΠΑΙΔΕΙΑΣ ΚΑΙ ΘΡΗΣΚΕΥΜΑΤΩΝ</w:t>
            </w:r>
          </w:p>
          <w:p w14:paraId="71D60185" w14:textId="77777777" w:rsidR="006E1A56" w:rsidRPr="008B50F3" w:rsidRDefault="006E1A56" w:rsidP="00984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50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ΠΕΡΙΦΕΡΕΙΑΚΗ Δ/ΝΣΗ Π/ΘΜΙΑΣ &amp;</w:t>
            </w:r>
          </w:p>
          <w:p w14:paraId="3A053198" w14:textId="77777777" w:rsidR="006E1A56" w:rsidRPr="008B50F3" w:rsidRDefault="006E1A56" w:rsidP="009841D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B50F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Δ/ΘΜΙΑΣ ΕΚΠ/ΣΗΣ ΘΕΣΣΑΛΙΑΣ</w:t>
            </w:r>
          </w:p>
          <w:p w14:paraId="744C6BCF" w14:textId="77777777" w:rsidR="006E1A56" w:rsidRPr="008B50F3" w:rsidRDefault="006E1A56" w:rsidP="009841D6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14:paraId="32D0CB01" w14:textId="77777777" w:rsidR="006E1A56" w:rsidRPr="008B50F3" w:rsidRDefault="006E1A56" w:rsidP="00901868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B50F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ΠΕΡΙΦΕΡΕΙΑΚΟ ΚΕΝΤΡΟ ΕΚΠΑΙΔΕΥΤΙΚΟΥ</w:t>
            </w:r>
          </w:p>
          <w:p w14:paraId="0F08A0EF" w14:textId="77777777" w:rsidR="006E1A56" w:rsidRPr="008B50F3" w:rsidRDefault="006E1A56" w:rsidP="00901868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B50F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ΣΧΕΔΙΑΣΜΟΥ (ΠΕ.Κ.Ε.Σ.) ΘΕΣΣΑΛΙΑΣ</w:t>
            </w:r>
          </w:p>
          <w:p w14:paraId="53AED1EC" w14:textId="3DBC3E79" w:rsidR="00901868" w:rsidRDefault="00F2735A" w:rsidP="00901868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ΣΥΝΤΟΝΙΣΤΡΙΑ</w:t>
            </w:r>
            <w:r w:rsidR="006E1A56" w:rsidRPr="008B50F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 ΕΚΠΑΙΔΕΥΤΙΚΟΥ ΕΡΓΟΥ </w:t>
            </w:r>
          </w:p>
          <w:p w14:paraId="5912B3CF" w14:textId="7FE6C8B5" w:rsidR="006E1A56" w:rsidRPr="008B50F3" w:rsidRDefault="006E1A56" w:rsidP="00901868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B50F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ΠΕ 60</w:t>
            </w:r>
          </w:p>
          <w:p w14:paraId="3D88F4E0" w14:textId="77777777" w:rsidR="006E1A56" w:rsidRPr="008B50F3" w:rsidRDefault="006E1A56" w:rsidP="009176C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0F3">
              <w:rPr>
                <w:rFonts w:ascii="Times New Roman" w:hAnsi="Times New Roman" w:cs="Times New Roman"/>
                <w:sz w:val="20"/>
                <w:szCs w:val="20"/>
              </w:rPr>
              <w:t>Ταχ</w:t>
            </w:r>
            <w:proofErr w:type="spellEnd"/>
            <w:r w:rsidRPr="008B50F3">
              <w:rPr>
                <w:rFonts w:ascii="Times New Roman" w:hAnsi="Times New Roman" w:cs="Times New Roman"/>
                <w:sz w:val="20"/>
                <w:szCs w:val="20"/>
              </w:rPr>
              <w:t>. Δ/</w:t>
            </w:r>
            <w:proofErr w:type="spellStart"/>
            <w:r w:rsidRPr="008B50F3">
              <w:rPr>
                <w:rFonts w:ascii="Times New Roman" w:hAnsi="Times New Roman" w:cs="Times New Roman"/>
                <w:sz w:val="20"/>
                <w:szCs w:val="20"/>
              </w:rPr>
              <w:t>νση</w:t>
            </w:r>
            <w:proofErr w:type="spellEnd"/>
            <w:r w:rsidRPr="008B50F3">
              <w:rPr>
                <w:rFonts w:ascii="Times New Roman" w:hAnsi="Times New Roman" w:cs="Times New Roman"/>
                <w:sz w:val="20"/>
                <w:szCs w:val="20"/>
              </w:rPr>
              <w:t xml:space="preserve">      : Ηπείρου &amp; </w:t>
            </w:r>
            <w:proofErr w:type="spellStart"/>
            <w:r w:rsidRPr="008B50F3">
              <w:rPr>
                <w:rFonts w:ascii="Times New Roman" w:hAnsi="Times New Roman" w:cs="Times New Roman"/>
                <w:sz w:val="20"/>
                <w:szCs w:val="20"/>
              </w:rPr>
              <w:t>Ανθ</w:t>
            </w:r>
            <w:proofErr w:type="spellEnd"/>
            <w:r w:rsidRPr="008B50F3">
              <w:rPr>
                <w:rFonts w:ascii="Times New Roman" w:hAnsi="Times New Roman" w:cs="Times New Roman"/>
                <w:sz w:val="20"/>
                <w:szCs w:val="20"/>
              </w:rPr>
              <w:t>. Γαζή</w:t>
            </w:r>
            <w:r w:rsidRPr="008B50F3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4A2705B3" w14:textId="77777777" w:rsidR="006E1A56" w:rsidRPr="008B50F3" w:rsidRDefault="006E1A56" w:rsidP="009176C6">
            <w:pPr>
              <w:pStyle w:val="4"/>
              <w:tabs>
                <w:tab w:val="left" w:pos="1440"/>
              </w:tabs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B50F3">
              <w:rPr>
                <w:rFonts w:ascii="Times New Roman" w:hAnsi="Times New Roman" w:cs="Times New Roman"/>
                <w:lang w:eastAsia="en-US"/>
              </w:rPr>
              <w:t>Ταχ</w:t>
            </w:r>
            <w:proofErr w:type="spellEnd"/>
            <w:r w:rsidRPr="008B50F3">
              <w:rPr>
                <w:rFonts w:ascii="Times New Roman" w:hAnsi="Times New Roman" w:cs="Times New Roman"/>
                <w:lang w:eastAsia="en-US"/>
              </w:rPr>
              <w:t>. Κώδικας  : 412 22 Λάρισα</w:t>
            </w:r>
          </w:p>
          <w:p w14:paraId="56127313" w14:textId="77777777" w:rsidR="006E1A56" w:rsidRPr="008B50F3" w:rsidRDefault="006E1A56" w:rsidP="009176C6">
            <w:pPr>
              <w:pStyle w:val="4"/>
              <w:tabs>
                <w:tab w:val="left" w:pos="1440"/>
              </w:tabs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B50F3">
              <w:rPr>
                <w:rFonts w:ascii="Times New Roman" w:hAnsi="Times New Roman" w:cs="Times New Roman"/>
                <w:lang w:eastAsia="en-US"/>
              </w:rPr>
              <w:t xml:space="preserve">Τηλέφωνο       : 2410619344 </w:t>
            </w:r>
          </w:p>
          <w:p w14:paraId="484CB5EC" w14:textId="43E63194" w:rsidR="0000521F" w:rsidRPr="00BA6FC8" w:rsidRDefault="001E298C" w:rsidP="001E298C">
            <w:pPr>
              <w:pStyle w:val="4"/>
              <w:tabs>
                <w:tab w:val="left" w:pos="1440"/>
              </w:tabs>
              <w:spacing w:line="360" w:lineRule="auto"/>
              <w:rPr>
                <w:rFonts w:ascii="Times New Roman" w:hAnsi="Times New Roman" w:cs="Times New Roman"/>
                <w:color w:val="222222"/>
                <w:shd w:val="clear" w:color="auto" w:fill="FFFFFF"/>
                <w:lang w:val="en-US" w:eastAsia="en-US"/>
              </w:rPr>
            </w:pPr>
            <w:proofErr w:type="gramStart"/>
            <w:r w:rsidRPr="008B50F3">
              <w:rPr>
                <w:rFonts w:ascii="Times New Roman" w:hAnsi="Times New Roman" w:cs="Times New Roman"/>
                <w:lang w:val="en-US" w:eastAsia="en-US"/>
              </w:rPr>
              <w:t>e-</w:t>
            </w:r>
            <w:proofErr w:type="gramEnd"/>
            <w:r w:rsidR="00C85712" w:rsidRPr="00582E4F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 w:rsidRPr="008B50F3">
              <w:rPr>
                <w:rFonts w:ascii="Times New Roman" w:hAnsi="Times New Roman" w:cs="Times New Roman"/>
                <w:lang w:val="en-US" w:eastAsia="en-US"/>
              </w:rPr>
              <w:t>mail:</w:t>
            </w:r>
            <w:r w:rsidR="00497103" w:rsidRPr="00497103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hyperlink r:id="rId8" w:history="1">
              <w:r w:rsidR="00901868" w:rsidRPr="00063F0E">
                <w:rPr>
                  <w:rStyle w:val="-"/>
                  <w:rFonts w:ascii="Times New Roman" w:hAnsi="Times New Roman" w:cs="Times New Roman"/>
                  <w:shd w:val="clear" w:color="auto" w:fill="FFFFFF"/>
                  <w:lang w:val="en-US" w:eastAsia="en-US"/>
                </w:rPr>
                <w:t>artemispapademetriou@gmail.com</w:t>
              </w:r>
            </w:hyperlink>
          </w:p>
        </w:tc>
        <w:tc>
          <w:tcPr>
            <w:tcW w:w="5173" w:type="dxa"/>
          </w:tcPr>
          <w:p w14:paraId="41EC03BD" w14:textId="77777777" w:rsidR="006E1A56" w:rsidRPr="008B50F3" w:rsidRDefault="006E1A56" w:rsidP="009176C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6583DCF" w14:textId="22C0A654" w:rsidR="006E1A56" w:rsidRPr="008B50F3" w:rsidRDefault="006E1A56" w:rsidP="009176C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0F3">
              <w:rPr>
                <w:rFonts w:ascii="Times New Roman" w:hAnsi="Times New Roman" w:cs="Times New Roman"/>
                <w:sz w:val="20"/>
                <w:szCs w:val="20"/>
              </w:rPr>
              <w:t xml:space="preserve">Λάρισα, </w:t>
            </w:r>
            <w:r w:rsidR="00F670E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A53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670EF"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="00A536E5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</w:p>
          <w:p w14:paraId="5247E100" w14:textId="53B998AA" w:rsidR="006E1A56" w:rsidRPr="008B50F3" w:rsidRDefault="006E1A56" w:rsidP="009176C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0F3">
              <w:rPr>
                <w:rFonts w:ascii="Times New Roman" w:hAnsi="Times New Roman" w:cs="Times New Roman"/>
                <w:sz w:val="20"/>
                <w:szCs w:val="20"/>
              </w:rPr>
              <w:t>Α.Π:</w:t>
            </w:r>
            <w:r w:rsidR="00F670EF">
              <w:rPr>
                <w:rFonts w:ascii="Times New Roman" w:hAnsi="Times New Roman" w:cs="Times New Roman"/>
                <w:sz w:val="20"/>
                <w:szCs w:val="20"/>
              </w:rPr>
              <w:t>2994</w:t>
            </w:r>
          </w:p>
          <w:p w14:paraId="2A8F9CAF" w14:textId="77777777" w:rsidR="006E1A56" w:rsidRPr="008B50F3" w:rsidRDefault="006E1A56" w:rsidP="00292A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0E2A8" w14:textId="77777777" w:rsidR="00292A6D" w:rsidRDefault="00292A6D" w:rsidP="00292A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688483" w14:textId="77777777" w:rsidR="00292A6D" w:rsidRDefault="00292A6D" w:rsidP="00292A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C9994" w14:textId="77777777" w:rsidR="00292A6D" w:rsidRDefault="00292A6D" w:rsidP="00292A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0052E" w14:textId="280D5F28" w:rsidR="00292A6D" w:rsidRDefault="006E1A56" w:rsidP="00292A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0F3">
              <w:rPr>
                <w:rFonts w:ascii="Times New Roman" w:hAnsi="Times New Roman" w:cs="Times New Roman"/>
                <w:sz w:val="20"/>
                <w:szCs w:val="20"/>
              </w:rPr>
              <w:t>Προς:</w:t>
            </w:r>
            <w:r w:rsidR="009018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7885" w:rsidRPr="008B50F3">
              <w:rPr>
                <w:rFonts w:ascii="Times New Roman" w:hAnsi="Times New Roman" w:cs="Times New Roman"/>
                <w:sz w:val="20"/>
                <w:szCs w:val="20"/>
              </w:rPr>
              <w:t>Νηπιαγωγε</w:t>
            </w:r>
            <w:r w:rsidR="00901868">
              <w:rPr>
                <w:rFonts w:ascii="Times New Roman" w:hAnsi="Times New Roman" w:cs="Times New Roman"/>
                <w:sz w:val="20"/>
                <w:szCs w:val="20"/>
              </w:rPr>
              <w:t xml:space="preserve">ία </w:t>
            </w:r>
            <w:r w:rsidR="005B7885" w:rsidRPr="008B50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0723" w:rsidRPr="008B50F3">
              <w:rPr>
                <w:rFonts w:ascii="Times New Roman" w:hAnsi="Times New Roman" w:cs="Times New Roman"/>
                <w:sz w:val="20"/>
                <w:szCs w:val="20"/>
              </w:rPr>
              <w:t xml:space="preserve">παιδαγωγικής </w:t>
            </w:r>
            <w:r w:rsidR="005B7885" w:rsidRPr="008B50F3">
              <w:rPr>
                <w:rFonts w:ascii="Times New Roman" w:hAnsi="Times New Roman" w:cs="Times New Roman"/>
                <w:sz w:val="20"/>
                <w:szCs w:val="20"/>
              </w:rPr>
              <w:t xml:space="preserve">ευθύνης </w:t>
            </w:r>
            <w:r w:rsidR="00901868">
              <w:rPr>
                <w:rFonts w:ascii="Times New Roman" w:hAnsi="Times New Roman" w:cs="Times New Roman"/>
                <w:sz w:val="20"/>
                <w:szCs w:val="20"/>
              </w:rPr>
              <w:t xml:space="preserve">ΣΕΕ </w:t>
            </w:r>
            <w:r w:rsidR="005B7885" w:rsidRPr="008B50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2A6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19CBFA28" w14:textId="23D4DA48" w:rsidR="006E1A56" w:rsidRPr="008B50F3" w:rsidRDefault="00292A6D" w:rsidP="00292A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5B7885" w:rsidRPr="008B50F3">
              <w:rPr>
                <w:rFonts w:ascii="Times New Roman" w:hAnsi="Times New Roman" w:cs="Times New Roman"/>
                <w:sz w:val="20"/>
                <w:szCs w:val="20"/>
              </w:rPr>
              <w:t xml:space="preserve">Παπαδημητρίου </w:t>
            </w:r>
          </w:p>
          <w:p w14:paraId="2CA23D3A" w14:textId="63D1853A" w:rsidR="00901868" w:rsidRDefault="006E1A56" w:rsidP="00292A6D">
            <w:pPr>
              <w:pStyle w:val="4"/>
              <w:rPr>
                <w:rFonts w:ascii="Times New Roman" w:hAnsi="Times New Roman" w:cs="Times New Roman"/>
                <w:lang w:eastAsia="en-US"/>
              </w:rPr>
            </w:pPr>
            <w:r w:rsidRPr="008B50F3">
              <w:rPr>
                <w:rFonts w:ascii="Times New Roman" w:hAnsi="Times New Roman" w:cs="Times New Roman"/>
              </w:rPr>
              <w:t>Κοιν:</w:t>
            </w:r>
            <w:r w:rsidR="00901868" w:rsidRPr="008B50F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901868">
              <w:rPr>
                <w:rFonts w:ascii="Times New Roman" w:hAnsi="Times New Roman" w:cs="Times New Roman"/>
                <w:lang w:eastAsia="en-US"/>
              </w:rPr>
              <w:t>1.  Διεύθυνση Α/θμιας Εκπαίδευσης Μαγνησίας</w:t>
            </w:r>
          </w:p>
          <w:p w14:paraId="43297F8D" w14:textId="246CE054" w:rsidR="00901868" w:rsidRDefault="00901868" w:rsidP="00292A6D">
            <w:pPr>
              <w:pStyle w:val="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2. Διεύθυνση Α/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θμιας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Εκπαίδευσης Λάρισας</w:t>
            </w:r>
          </w:p>
          <w:p w14:paraId="4148959E" w14:textId="14FA7BE3" w:rsidR="006E1A56" w:rsidRPr="008B50F3" w:rsidRDefault="00F849DF" w:rsidP="00F849DF">
            <w:pPr>
              <w:pStyle w:val="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3.  Διεύθυνση Α/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θμιας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Εκπαίδευσης </w:t>
            </w:r>
            <w:r w:rsidR="002F29AA">
              <w:rPr>
                <w:rFonts w:ascii="Times New Roman" w:hAnsi="Times New Roman" w:cs="Times New Roman"/>
              </w:rPr>
              <w:t xml:space="preserve">Τρικάλων </w:t>
            </w:r>
          </w:p>
          <w:p w14:paraId="635AE0C0" w14:textId="77777777" w:rsidR="006E1A56" w:rsidRPr="008B50F3" w:rsidRDefault="006E1A56" w:rsidP="00901868">
            <w:pPr>
              <w:pStyle w:val="4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535180AC" w14:textId="77777777" w:rsidR="0058502E" w:rsidRDefault="0058502E" w:rsidP="009E451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35C80" w14:textId="3916F9A4" w:rsidR="006E1A56" w:rsidRPr="00AA30C9" w:rsidRDefault="00323F4B" w:rsidP="009E451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30C9">
        <w:rPr>
          <w:rFonts w:ascii="Times New Roman" w:hAnsi="Times New Roman" w:cs="Times New Roman"/>
          <w:b/>
          <w:bCs/>
          <w:sz w:val="24"/>
          <w:szCs w:val="24"/>
        </w:rPr>
        <w:t xml:space="preserve">Θέμα: </w:t>
      </w:r>
      <w:r w:rsidR="0000521F" w:rsidRPr="00AA30C9">
        <w:rPr>
          <w:rFonts w:ascii="Times New Roman" w:eastAsia="Times New Roman" w:hAnsi="Times New Roman" w:cs="Times New Roman"/>
          <w:bCs/>
          <w:sz w:val="24"/>
          <w:szCs w:val="24"/>
        </w:rPr>
        <w:t xml:space="preserve"> «Πρόσκληση σε  </w:t>
      </w:r>
      <w:r w:rsidR="0055528C" w:rsidRPr="00AA30C9">
        <w:rPr>
          <w:rFonts w:ascii="Times New Roman" w:eastAsia="Times New Roman" w:hAnsi="Times New Roman" w:cs="Times New Roman"/>
          <w:bCs/>
          <w:sz w:val="24"/>
          <w:szCs w:val="24"/>
        </w:rPr>
        <w:t xml:space="preserve">Επιμορφωτικό </w:t>
      </w:r>
      <w:proofErr w:type="spellStart"/>
      <w:r w:rsidR="009E451E" w:rsidRPr="00AA30C9">
        <w:rPr>
          <w:rFonts w:ascii="Times New Roman" w:eastAsia="Times New Roman" w:hAnsi="Times New Roman" w:cs="Times New Roman"/>
          <w:bCs/>
          <w:sz w:val="24"/>
          <w:szCs w:val="24"/>
        </w:rPr>
        <w:t>τ</w:t>
      </w:r>
      <w:r w:rsidR="0000521F" w:rsidRPr="00AA30C9">
        <w:rPr>
          <w:rFonts w:ascii="Times New Roman" w:eastAsia="Times New Roman" w:hAnsi="Times New Roman" w:cs="Times New Roman"/>
          <w:bCs/>
          <w:sz w:val="24"/>
          <w:szCs w:val="24"/>
        </w:rPr>
        <w:t>ηλε</w:t>
      </w:r>
      <w:proofErr w:type="spellEnd"/>
      <w:r w:rsidR="0000521F" w:rsidRPr="00AA30C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3F1B20" w:rsidRPr="00AA30C9">
        <w:rPr>
          <w:rFonts w:ascii="Times New Roman" w:eastAsia="Times New Roman" w:hAnsi="Times New Roman" w:cs="Times New Roman"/>
          <w:bCs/>
          <w:sz w:val="24"/>
          <w:szCs w:val="24"/>
        </w:rPr>
        <w:t>Σ</w:t>
      </w:r>
      <w:r w:rsidR="0000521F" w:rsidRPr="00AA30C9">
        <w:rPr>
          <w:rFonts w:ascii="Times New Roman" w:eastAsia="Times New Roman" w:hAnsi="Times New Roman" w:cs="Times New Roman"/>
          <w:bCs/>
          <w:sz w:val="24"/>
          <w:szCs w:val="24"/>
        </w:rPr>
        <w:t>εμινάριο</w:t>
      </w:r>
      <w:r w:rsidR="00085721">
        <w:rPr>
          <w:rFonts w:ascii="Times New Roman" w:eastAsia="Times New Roman" w:hAnsi="Times New Roman" w:cs="Times New Roman"/>
          <w:bCs/>
          <w:sz w:val="24"/>
          <w:szCs w:val="24"/>
        </w:rPr>
        <w:t xml:space="preserve"> στις 20-10-21</w:t>
      </w:r>
      <w:r w:rsidR="00C475C6" w:rsidRPr="00AA30C9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14:paraId="1F921093" w14:textId="77777777" w:rsidR="0083701B" w:rsidRPr="00AA30C9" w:rsidRDefault="0083701B" w:rsidP="0083701B">
      <w:pPr>
        <w:pStyle w:val="a7"/>
        <w:ind w:left="0"/>
        <w:jc w:val="both"/>
        <w:rPr>
          <w:rFonts w:ascii="Times New Roman" w:hAnsi="Times New Roman"/>
        </w:rPr>
      </w:pPr>
      <w:r w:rsidRPr="00AA30C9">
        <w:rPr>
          <w:rFonts w:ascii="Times New Roman" w:hAnsi="Times New Roman"/>
          <w:b/>
          <w:bCs/>
        </w:rPr>
        <w:t>ΣΧΕΤ:</w:t>
      </w:r>
      <w:r w:rsidRPr="00AA30C9">
        <w:rPr>
          <w:rFonts w:ascii="Times New Roman" w:hAnsi="Times New Roman"/>
        </w:rPr>
        <w:t xml:space="preserve">   : </w:t>
      </w:r>
    </w:p>
    <w:p w14:paraId="7515CAC3" w14:textId="77777777" w:rsidR="00EA3892" w:rsidRDefault="0083701B" w:rsidP="000A2A64">
      <w:pPr>
        <w:pStyle w:val="a7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A3892">
        <w:rPr>
          <w:rFonts w:ascii="Times New Roman" w:hAnsi="Times New Roman"/>
          <w:sz w:val="24"/>
          <w:szCs w:val="24"/>
        </w:rPr>
        <w:t xml:space="preserve">            1. </w:t>
      </w:r>
      <w:r w:rsidRPr="00EA3892">
        <w:rPr>
          <w:rFonts w:ascii="Times New Roman" w:hAnsi="Times New Roman"/>
          <w:bCs/>
          <w:sz w:val="24"/>
          <w:szCs w:val="24"/>
        </w:rPr>
        <w:t xml:space="preserve">Π.Δ. 79/2017/άρθρο 17/παρ. 1 (όπως τροποποιήθηκε με το άρθρο 17, § 1,2,3 του </w:t>
      </w:r>
    </w:p>
    <w:p w14:paraId="30117274" w14:textId="15C68BD4" w:rsidR="0083701B" w:rsidRPr="00EA3892" w:rsidRDefault="00EA3892" w:rsidP="000A2A64">
      <w:pPr>
        <w:pStyle w:val="a7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Ν. </w:t>
      </w:r>
      <w:r w:rsidR="0083701B" w:rsidRPr="00EA3892">
        <w:rPr>
          <w:rFonts w:ascii="Times New Roman" w:hAnsi="Times New Roman"/>
          <w:bCs/>
          <w:sz w:val="24"/>
          <w:szCs w:val="24"/>
        </w:rPr>
        <w:t>4559/ΦΕΚ142/3‐8‐2018)</w:t>
      </w:r>
    </w:p>
    <w:p w14:paraId="2860896F" w14:textId="77777777" w:rsidR="0083701B" w:rsidRPr="00EA3892" w:rsidRDefault="0083701B" w:rsidP="000A2A64">
      <w:pPr>
        <w:pStyle w:val="a7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A3892">
        <w:rPr>
          <w:rFonts w:ascii="Times New Roman" w:hAnsi="Times New Roman"/>
          <w:bCs/>
          <w:sz w:val="24"/>
          <w:szCs w:val="24"/>
        </w:rPr>
        <w:t xml:space="preserve">            2. Νόμος 4547/ΦΕΚ 102/12‐6‐2018</w:t>
      </w:r>
    </w:p>
    <w:p w14:paraId="1A853122" w14:textId="77777777" w:rsidR="0083701B" w:rsidRPr="00EA3892" w:rsidRDefault="0083701B" w:rsidP="000A2A64">
      <w:pPr>
        <w:pStyle w:val="a7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A3892">
        <w:rPr>
          <w:rFonts w:ascii="Times New Roman" w:hAnsi="Times New Roman"/>
          <w:bCs/>
          <w:sz w:val="24"/>
          <w:szCs w:val="24"/>
        </w:rPr>
        <w:t xml:space="preserve">            3. ΦΕΚ 4299/27‐9‐2018/τ. 2ο</w:t>
      </w:r>
    </w:p>
    <w:p w14:paraId="7CEEF324" w14:textId="77777777" w:rsidR="00EA3892" w:rsidRDefault="0083701B" w:rsidP="000A2A64">
      <w:pPr>
        <w:pStyle w:val="a7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A3892">
        <w:rPr>
          <w:rFonts w:ascii="Times New Roman" w:hAnsi="Times New Roman"/>
          <w:sz w:val="24"/>
          <w:szCs w:val="24"/>
        </w:rPr>
        <w:t xml:space="preserve">            4. </w:t>
      </w:r>
      <w:r w:rsidRPr="00EA3892">
        <w:rPr>
          <w:rFonts w:ascii="Times New Roman" w:hAnsi="Times New Roman"/>
          <w:bCs/>
          <w:sz w:val="24"/>
          <w:szCs w:val="24"/>
        </w:rPr>
        <w:t xml:space="preserve">38091/Δ4/16‐3‐2020. Διαβίβαση Οδηγιών Υλοποίησης Προγραμμάτων Εξ </w:t>
      </w:r>
    </w:p>
    <w:p w14:paraId="08F10EFD" w14:textId="68A20A17" w:rsidR="009E451E" w:rsidRPr="00EA3892" w:rsidRDefault="00EA3892" w:rsidP="000A2A64">
      <w:pPr>
        <w:pStyle w:val="a7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Αποστάσεως  </w:t>
      </w:r>
      <w:r w:rsidR="0083701B" w:rsidRPr="00EA3892">
        <w:rPr>
          <w:rFonts w:ascii="Times New Roman" w:hAnsi="Times New Roman"/>
          <w:bCs/>
          <w:sz w:val="24"/>
          <w:szCs w:val="24"/>
        </w:rPr>
        <w:t>Εκπαίδευσης</w:t>
      </w:r>
    </w:p>
    <w:p w14:paraId="7C46BF2A" w14:textId="77777777" w:rsidR="00497103" w:rsidRPr="00EA3892" w:rsidRDefault="00497103" w:rsidP="000A2A64">
      <w:pPr>
        <w:pStyle w:val="a7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6D385C78" w14:textId="27557F5A" w:rsidR="00BD34DE" w:rsidRDefault="006E1A56" w:rsidP="0050610B">
      <w:pPr>
        <w:pStyle w:val="Default"/>
        <w:ind w:left="-567"/>
        <w:jc w:val="both"/>
        <w:rPr>
          <w:rFonts w:ascii="Times New Roman" w:hAnsi="Times New Roman" w:cs="Times New Roman"/>
        </w:rPr>
      </w:pPr>
      <w:r w:rsidRPr="00AA30C9">
        <w:rPr>
          <w:rFonts w:ascii="Times New Roman" w:hAnsi="Times New Roman" w:cs="Times New Roman"/>
          <w:b/>
          <w:bCs/>
          <w:i/>
          <w:iCs/>
        </w:rPr>
        <w:t xml:space="preserve">            </w:t>
      </w:r>
      <w:r w:rsidRPr="00AA30C9">
        <w:rPr>
          <w:rFonts w:ascii="Times New Roman" w:hAnsi="Times New Roman" w:cs="Times New Roman"/>
        </w:rPr>
        <w:t>Αγαπητέ</w:t>
      </w:r>
      <w:r w:rsidR="00970D57" w:rsidRPr="00AA30C9">
        <w:rPr>
          <w:rFonts w:ascii="Times New Roman" w:hAnsi="Times New Roman" w:cs="Times New Roman"/>
        </w:rPr>
        <w:t xml:space="preserve">ς </w:t>
      </w:r>
      <w:proofErr w:type="spellStart"/>
      <w:r w:rsidR="00970D57" w:rsidRPr="00AA30C9">
        <w:rPr>
          <w:rFonts w:ascii="Times New Roman" w:hAnsi="Times New Roman" w:cs="Times New Roman"/>
        </w:rPr>
        <w:t>συναδέλφισσες</w:t>
      </w:r>
      <w:proofErr w:type="spellEnd"/>
      <w:r w:rsidR="00970D57" w:rsidRPr="00AA30C9">
        <w:rPr>
          <w:rFonts w:ascii="Times New Roman" w:hAnsi="Times New Roman" w:cs="Times New Roman"/>
        </w:rPr>
        <w:t>, αγαπητοί συνάδελφοι</w:t>
      </w:r>
    </w:p>
    <w:p w14:paraId="160375B7" w14:textId="77777777" w:rsidR="0050610B" w:rsidRPr="00AA30C9" w:rsidRDefault="0050610B" w:rsidP="0050610B">
      <w:pPr>
        <w:pStyle w:val="Default"/>
        <w:ind w:left="-567"/>
        <w:jc w:val="both"/>
        <w:rPr>
          <w:rFonts w:ascii="Times New Roman" w:hAnsi="Times New Roman" w:cs="Times New Roman"/>
        </w:rPr>
      </w:pPr>
    </w:p>
    <w:p w14:paraId="5C8CD416" w14:textId="1B725FF3" w:rsidR="0083701B" w:rsidRDefault="00BA6FC8" w:rsidP="004971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6B6">
        <w:rPr>
          <w:rFonts w:ascii="Times New Roman" w:hAnsi="Times New Roman" w:cs="Times New Roman"/>
          <w:sz w:val="24"/>
          <w:szCs w:val="24"/>
        </w:rPr>
        <w:t>Το ΠΕ.Κ.Ε.Σ Θεσσαλίας δια της Συντονίστριας</w:t>
      </w:r>
      <w:r w:rsidR="00DB32DB" w:rsidRPr="00F856B6">
        <w:rPr>
          <w:rFonts w:ascii="Times New Roman" w:hAnsi="Times New Roman" w:cs="Times New Roman"/>
          <w:sz w:val="24"/>
          <w:szCs w:val="24"/>
        </w:rPr>
        <w:t xml:space="preserve"> Εκπαιδευτικού Έργου</w:t>
      </w:r>
      <w:r w:rsidR="00CA0126" w:rsidRPr="00F856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701B" w:rsidRPr="00F856B6">
        <w:rPr>
          <w:rFonts w:ascii="Times New Roman" w:hAnsi="Times New Roman" w:cs="Times New Roman"/>
          <w:sz w:val="24"/>
          <w:szCs w:val="24"/>
        </w:rPr>
        <w:t xml:space="preserve">στο πλαίσιο των επιμορφωτικών δράσεων και της δημιουργίας πολλαπλών </w:t>
      </w:r>
      <w:r w:rsidR="002962E7" w:rsidRPr="00F856B6">
        <w:rPr>
          <w:rFonts w:ascii="Times New Roman" w:hAnsi="Times New Roman" w:cs="Times New Roman"/>
          <w:sz w:val="24"/>
          <w:szCs w:val="24"/>
        </w:rPr>
        <w:t>ευκαιριών επαγγελματικής ανάπτυξης</w:t>
      </w:r>
      <w:r w:rsidR="0083701B" w:rsidRPr="00F856B6">
        <w:rPr>
          <w:rFonts w:ascii="Times New Roman" w:hAnsi="Times New Roman" w:cs="Times New Roman"/>
          <w:sz w:val="24"/>
          <w:szCs w:val="24"/>
        </w:rPr>
        <w:t>, διοργανώνουν επιμορφωτική τηλεδιάσκεψ</w:t>
      </w:r>
      <w:r w:rsidR="002C46A0" w:rsidRPr="00F856B6">
        <w:rPr>
          <w:rFonts w:ascii="Times New Roman" w:hAnsi="Times New Roman" w:cs="Times New Roman"/>
          <w:sz w:val="24"/>
          <w:szCs w:val="24"/>
        </w:rPr>
        <w:t>η για τις/τους Νηπιαγωγούς των Ν</w:t>
      </w:r>
      <w:r w:rsidR="00BC01C1" w:rsidRPr="00F856B6">
        <w:rPr>
          <w:rFonts w:ascii="Times New Roman" w:hAnsi="Times New Roman" w:cs="Times New Roman"/>
          <w:sz w:val="24"/>
          <w:szCs w:val="24"/>
        </w:rPr>
        <w:t>ηπιαγωγείων Επιστημονικής και Π</w:t>
      </w:r>
      <w:r w:rsidR="0083701B" w:rsidRPr="00F856B6">
        <w:rPr>
          <w:rFonts w:ascii="Times New Roman" w:hAnsi="Times New Roman" w:cs="Times New Roman"/>
          <w:sz w:val="24"/>
          <w:szCs w:val="24"/>
        </w:rPr>
        <w:t>α</w:t>
      </w:r>
      <w:r w:rsidR="001D2F91">
        <w:rPr>
          <w:rFonts w:ascii="Times New Roman" w:hAnsi="Times New Roman" w:cs="Times New Roman"/>
          <w:sz w:val="24"/>
          <w:szCs w:val="24"/>
        </w:rPr>
        <w:t xml:space="preserve">ιδαγωγικής </w:t>
      </w:r>
      <w:r w:rsidR="00C016EE" w:rsidRPr="00F856B6">
        <w:rPr>
          <w:rFonts w:ascii="Times New Roman" w:hAnsi="Times New Roman" w:cs="Times New Roman"/>
          <w:sz w:val="24"/>
          <w:szCs w:val="24"/>
        </w:rPr>
        <w:t xml:space="preserve"> ευθύνης </w:t>
      </w:r>
      <w:r w:rsidR="001D2F91">
        <w:rPr>
          <w:rFonts w:ascii="Times New Roman" w:hAnsi="Times New Roman" w:cs="Times New Roman"/>
          <w:sz w:val="24"/>
          <w:szCs w:val="24"/>
        </w:rPr>
        <w:t xml:space="preserve">της </w:t>
      </w:r>
      <w:bookmarkStart w:id="0" w:name="_GoBack"/>
      <w:bookmarkEnd w:id="0"/>
      <w:r w:rsidR="00C016EE" w:rsidRPr="00F856B6">
        <w:rPr>
          <w:rFonts w:ascii="Times New Roman" w:hAnsi="Times New Roman" w:cs="Times New Roman"/>
          <w:sz w:val="24"/>
          <w:szCs w:val="24"/>
        </w:rPr>
        <w:t>με θέμα</w:t>
      </w:r>
      <w:r w:rsidR="0083701B" w:rsidRPr="00F856B6">
        <w:rPr>
          <w:rFonts w:ascii="Times New Roman" w:hAnsi="Times New Roman" w:cs="Times New Roman"/>
          <w:sz w:val="24"/>
          <w:szCs w:val="24"/>
        </w:rPr>
        <w:t>:</w:t>
      </w:r>
    </w:p>
    <w:p w14:paraId="4173CF50" w14:textId="053A4D1C" w:rsidR="00085721" w:rsidRPr="00CB41DA" w:rsidRDefault="00085721" w:rsidP="0008572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41DA">
        <w:rPr>
          <w:rFonts w:ascii="Times New Roman" w:hAnsi="Times New Roman" w:cs="Times New Roman"/>
          <w:b/>
          <w:sz w:val="32"/>
          <w:szCs w:val="32"/>
        </w:rPr>
        <w:t>«Τα αγγλικά στο Νηπιαγωγείο»</w:t>
      </w:r>
    </w:p>
    <w:p w14:paraId="33680386" w14:textId="171390E1" w:rsidR="00687382" w:rsidRPr="0058502E" w:rsidRDefault="00085721" w:rsidP="0049710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58502E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Εισηγητές</w:t>
      </w:r>
      <w:r w:rsidR="00AF6400" w:rsidRPr="0058502E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:</w:t>
      </w:r>
    </w:p>
    <w:p w14:paraId="76E57D0D" w14:textId="11F250CE" w:rsidR="00970D57" w:rsidRDefault="00AE1783" w:rsidP="00E0761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58502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l-GR"/>
        </w:rPr>
        <w:t xml:space="preserve"> </w:t>
      </w:r>
      <w:r w:rsidR="00AF6400" w:rsidRPr="0058502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l-GR"/>
        </w:rPr>
        <w:t xml:space="preserve">17.30-17.45 </w:t>
      </w:r>
      <w:r w:rsidRPr="0058502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l-GR"/>
        </w:rPr>
        <w:t xml:space="preserve"> </w:t>
      </w:r>
      <w:r w:rsidR="0058502E" w:rsidRPr="00E07616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Δρ.</w:t>
      </w:r>
      <w:r w:rsidR="0058502E" w:rsidRPr="0058502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l-GR"/>
        </w:rPr>
        <w:t xml:space="preserve"> </w:t>
      </w:r>
      <w:r w:rsidRPr="0058502E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Παπαδημητρίου Άρτεμις Σ.Ε.Ε</w:t>
      </w:r>
      <w:r w:rsidR="00E07616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.</w:t>
      </w:r>
      <w:r w:rsidRPr="0058502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AF6400" w:rsidRPr="0058502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«</w:t>
      </w:r>
      <w:r w:rsidR="00687382" w:rsidRPr="0058502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Η  εισαγωγή της Αγγλικής Γλώσσας στο Νηπιαγωγείο:  πως την εντάσσουμε  στο πρόγραμμα του Νηπιαγωγείου</w:t>
      </w:r>
    </w:p>
    <w:p w14:paraId="3B289628" w14:textId="77777777" w:rsidR="00E07616" w:rsidRPr="0058502E" w:rsidRDefault="00E07616" w:rsidP="00E0761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75E4084E" w14:textId="719AC44A" w:rsidR="00AF6400" w:rsidRDefault="00AF6400" w:rsidP="00E0761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8502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17.45-18.00  </w:t>
      </w:r>
      <w:r w:rsidRPr="0058502E">
        <w:rPr>
          <w:rFonts w:ascii="Times New Roman" w:eastAsia="Times New Roman" w:hAnsi="Times New Roman" w:cs="Times New Roman"/>
          <w:sz w:val="24"/>
          <w:szCs w:val="24"/>
          <w:lang w:eastAsia="el-GR"/>
        </w:rPr>
        <w:t>Δρ.</w:t>
      </w:r>
      <w:r w:rsidR="0058502E" w:rsidRPr="0058502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C3776C" w:rsidRPr="0058502E">
        <w:rPr>
          <w:rFonts w:ascii="Times New Roman" w:eastAsia="Times New Roman" w:hAnsi="Times New Roman" w:cs="Times New Roman"/>
          <w:sz w:val="24"/>
          <w:szCs w:val="24"/>
          <w:lang w:eastAsia="el-GR"/>
        </w:rPr>
        <w:t>Ισαάκ</w:t>
      </w:r>
      <w:r w:rsidR="0058502E" w:rsidRPr="0058502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Παπαδόπουλος, </w:t>
      </w:r>
      <w:r w:rsidRPr="0058502E">
        <w:rPr>
          <w:rFonts w:ascii="Times New Roman" w:eastAsia="Times New Roman" w:hAnsi="Times New Roman" w:cs="Times New Roman"/>
          <w:sz w:val="24"/>
          <w:szCs w:val="24"/>
          <w:lang w:eastAsia="el-GR"/>
        </w:rPr>
        <w:t>Διδάκτωρ Εφαρμοσμένης γλωσσολογίας με έμφαση στη διδασκαλία της γλώσσας</w:t>
      </w:r>
      <w:r w:rsidR="00E07616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Pr="0058502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 </w:t>
      </w:r>
      <w:r w:rsidRPr="0058502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«Η προσέγγιση CLIL σε Τάξεις με μικρούς μαθητές: Ένα θεματικό και διαγλωσσικό περιβάλλον» </w:t>
      </w:r>
    </w:p>
    <w:p w14:paraId="7540D5A8" w14:textId="77777777" w:rsidR="0058502E" w:rsidRPr="0058502E" w:rsidRDefault="0058502E" w:rsidP="00E0761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39EA86C4" w14:textId="4D4EE549" w:rsidR="0058502E" w:rsidRDefault="0058502E" w:rsidP="00E076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el-GR"/>
        </w:rPr>
      </w:pPr>
      <w:r w:rsidRPr="00E07616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el-GR"/>
        </w:rPr>
        <w:lastRenderedPageBreak/>
        <w:t>18.00-20.00</w:t>
      </w:r>
      <w:r w:rsidRPr="0058502E">
        <w:rPr>
          <w:rFonts w:ascii="Times New Roman" w:eastAsia="Times New Roman" w:hAnsi="Times New Roman" w:cs="Times New Roman"/>
          <w:color w:val="212121"/>
          <w:sz w:val="24"/>
          <w:szCs w:val="24"/>
          <w:lang w:eastAsia="el-GR"/>
        </w:rPr>
        <w:t xml:space="preserve"> </w:t>
      </w:r>
      <w:r w:rsidR="00E07616">
        <w:rPr>
          <w:rFonts w:ascii="Times New Roman" w:eastAsia="Times New Roman" w:hAnsi="Times New Roman" w:cs="Times New Roman"/>
          <w:color w:val="212121"/>
          <w:sz w:val="24"/>
          <w:szCs w:val="24"/>
          <w:lang w:eastAsia="el-GR"/>
        </w:rPr>
        <w:t>Μαρία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l-GR"/>
        </w:rPr>
        <w:t>Σιέ</w:t>
      </w:r>
      <w:r w:rsidRPr="0058502E">
        <w:rPr>
          <w:rFonts w:ascii="Times New Roman" w:eastAsia="Times New Roman" w:hAnsi="Times New Roman" w:cs="Times New Roman"/>
          <w:color w:val="212121"/>
          <w:sz w:val="24"/>
          <w:szCs w:val="24"/>
          <w:lang w:eastAsia="el-GR"/>
        </w:rPr>
        <w:t>λη</w:t>
      </w:r>
      <w:proofErr w:type="spellEnd"/>
      <w:r w:rsidRPr="0058502E">
        <w:rPr>
          <w:rFonts w:ascii="Times New Roman" w:eastAsia="Times New Roman" w:hAnsi="Times New Roman" w:cs="Times New Roman"/>
          <w:color w:val="212121"/>
          <w:sz w:val="24"/>
          <w:szCs w:val="24"/>
          <w:lang w:eastAsia="el-GR"/>
        </w:rPr>
        <w:t xml:space="preserve">, Νηπιαγωγός, Συνεργάτης του Συντονιστικού Κέντρου </w:t>
      </w:r>
      <w:r w:rsidRPr="0058502E">
        <w:rPr>
          <w:rFonts w:ascii="Times New Roman" w:hAnsi="Times New Roman" w:cs="Times New Roman"/>
          <w:sz w:val="24"/>
          <w:szCs w:val="24"/>
        </w:rPr>
        <w:t xml:space="preserve">CLIL </w:t>
      </w:r>
      <w:r w:rsidR="009C7140" w:rsidRPr="0058502E">
        <w:rPr>
          <w:rFonts w:ascii="Times New Roman" w:eastAsia="Times New Roman" w:hAnsi="Times New Roman" w:cs="Times New Roman"/>
          <w:color w:val="212121"/>
          <w:sz w:val="24"/>
          <w:szCs w:val="24"/>
          <w:lang w:eastAsia="el-GR"/>
        </w:rPr>
        <w:t>Κύπρου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l-GR"/>
        </w:rPr>
        <w:t xml:space="preserve">. </w:t>
      </w:r>
      <w:r w:rsidRPr="0058502E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el-GR"/>
        </w:rPr>
        <w:t xml:space="preserve">«Η  εισαγωγή των Αγγλικών στην </w:t>
      </w:r>
      <w:proofErr w:type="spellStart"/>
      <w:r w:rsidRPr="0058502E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el-GR"/>
        </w:rPr>
        <w:t>προδημοτική</w:t>
      </w:r>
      <w:proofErr w:type="spellEnd"/>
      <w:r w:rsidRPr="0058502E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el-GR"/>
        </w:rPr>
        <w:t xml:space="preserve"> εκπαίδευση στην Κύπρο»</w:t>
      </w:r>
      <w:r w:rsidRPr="0058502E">
        <w:rPr>
          <w:rFonts w:ascii="Times New Roman" w:eastAsia="Times New Roman" w:hAnsi="Times New Roman" w:cs="Times New Roman"/>
          <w:color w:val="212121"/>
          <w:sz w:val="24"/>
          <w:szCs w:val="24"/>
          <w:lang w:eastAsia="el-GR"/>
        </w:rPr>
        <w:t xml:space="preserve">  </w:t>
      </w:r>
    </w:p>
    <w:p w14:paraId="2FE5379A" w14:textId="77777777" w:rsidR="004400D6" w:rsidRPr="0058502E" w:rsidRDefault="004400D6" w:rsidP="00E076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el-GR"/>
        </w:rPr>
      </w:pPr>
    </w:p>
    <w:p w14:paraId="152E746E" w14:textId="08B6245F" w:rsidR="00DF7051" w:rsidRDefault="00157593" w:rsidP="004971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6B6">
        <w:rPr>
          <w:rFonts w:ascii="Times New Roman" w:hAnsi="Times New Roman" w:cs="Times New Roman"/>
          <w:sz w:val="24"/>
          <w:szCs w:val="24"/>
        </w:rPr>
        <w:t xml:space="preserve">Η επιμορφωτική συνάντηση μέσω τηλεδιάσκεψης θα πραγματοποιηθεί την </w:t>
      </w:r>
      <w:r w:rsidR="00AF6400">
        <w:rPr>
          <w:rFonts w:ascii="Times New Roman" w:hAnsi="Times New Roman" w:cs="Times New Roman"/>
          <w:b/>
          <w:sz w:val="24"/>
          <w:szCs w:val="24"/>
        </w:rPr>
        <w:t xml:space="preserve">Τετάρτη 20-10-21 </w:t>
      </w:r>
      <w:r w:rsidR="00613F7E" w:rsidRPr="00613F7E">
        <w:rPr>
          <w:rFonts w:ascii="Times New Roman" w:hAnsi="Times New Roman" w:cs="Times New Roman"/>
          <w:sz w:val="24"/>
          <w:szCs w:val="24"/>
        </w:rPr>
        <w:t>α</w:t>
      </w:r>
      <w:r w:rsidR="00AF6400">
        <w:rPr>
          <w:rFonts w:ascii="Times New Roman" w:hAnsi="Times New Roman" w:cs="Times New Roman"/>
          <w:sz w:val="24"/>
          <w:szCs w:val="24"/>
        </w:rPr>
        <w:t xml:space="preserve">πό τις </w:t>
      </w:r>
      <w:r w:rsidR="00AF6400" w:rsidRPr="004400D6">
        <w:rPr>
          <w:rFonts w:ascii="Times New Roman" w:hAnsi="Times New Roman" w:cs="Times New Roman"/>
          <w:b/>
          <w:sz w:val="24"/>
          <w:szCs w:val="24"/>
        </w:rPr>
        <w:t>17</w:t>
      </w:r>
      <w:r w:rsidR="00C016EE" w:rsidRPr="004400D6">
        <w:rPr>
          <w:rFonts w:ascii="Times New Roman" w:hAnsi="Times New Roman" w:cs="Times New Roman"/>
          <w:b/>
          <w:sz w:val="24"/>
          <w:szCs w:val="24"/>
        </w:rPr>
        <w:t>.30</w:t>
      </w:r>
      <w:r w:rsidR="00C016EE" w:rsidRPr="00F8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6EE" w:rsidRPr="00F856B6">
        <w:rPr>
          <w:rFonts w:ascii="Times New Roman" w:hAnsi="Times New Roman" w:cs="Times New Roman"/>
          <w:sz w:val="24"/>
          <w:szCs w:val="24"/>
        </w:rPr>
        <w:t>μ</w:t>
      </w:r>
      <w:r w:rsidR="00AF6400">
        <w:rPr>
          <w:rFonts w:ascii="Times New Roman" w:hAnsi="Times New Roman" w:cs="Times New Roman"/>
          <w:sz w:val="24"/>
          <w:szCs w:val="24"/>
        </w:rPr>
        <w:t>.μ</w:t>
      </w:r>
      <w:proofErr w:type="spellEnd"/>
      <w:r w:rsidR="00AF6400">
        <w:rPr>
          <w:rFonts w:ascii="Times New Roman" w:hAnsi="Times New Roman" w:cs="Times New Roman"/>
          <w:sz w:val="24"/>
          <w:szCs w:val="24"/>
        </w:rPr>
        <w:t xml:space="preserve">. έως </w:t>
      </w:r>
      <w:r w:rsidR="00AF6400" w:rsidRPr="004400D6">
        <w:rPr>
          <w:rFonts w:ascii="Times New Roman" w:hAnsi="Times New Roman" w:cs="Times New Roman"/>
          <w:b/>
          <w:sz w:val="24"/>
          <w:szCs w:val="24"/>
        </w:rPr>
        <w:t>20</w:t>
      </w:r>
      <w:r w:rsidRPr="004400D6">
        <w:rPr>
          <w:rFonts w:ascii="Times New Roman" w:hAnsi="Times New Roman" w:cs="Times New Roman"/>
          <w:b/>
          <w:sz w:val="24"/>
          <w:szCs w:val="24"/>
        </w:rPr>
        <w:t>.</w:t>
      </w:r>
      <w:r w:rsidR="003F59B6" w:rsidRPr="004400D6">
        <w:rPr>
          <w:rFonts w:ascii="Times New Roman" w:hAnsi="Times New Roman" w:cs="Times New Roman"/>
          <w:b/>
          <w:sz w:val="24"/>
          <w:szCs w:val="24"/>
        </w:rPr>
        <w:t>0</w:t>
      </w:r>
      <w:r w:rsidR="004400D6" w:rsidRPr="004400D6">
        <w:rPr>
          <w:rFonts w:ascii="Times New Roman" w:hAnsi="Times New Roman" w:cs="Times New Roman"/>
          <w:b/>
          <w:sz w:val="24"/>
          <w:szCs w:val="24"/>
        </w:rPr>
        <w:t>0</w:t>
      </w:r>
      <w:r w:rsidR="00C016EE" w:rsidRPr="00F8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6B6">
        <w:rPr>
          <w:rFonts w:ascii="Times New Roman" w:hAnsi="Times New Roman" w:cs="Times New Roman"/>
          <w:sz w:val="24"/>
          <w:szCs w:val="24"/>
        </w:rPr>
        <w:t>μ.</w:t>
      </w:r>
      <w:r w:rsidR="00C016EE" w:rsidRPr="00F856B6">
        <w:rPr>
          <w:rFonts w:ascii="Times New Roman" w:hAnsi="Times New Roman" w:cs="Times New Roman"/>
          <w:sz w:val="24"/>
          <w:szCs w:val="24"/>
        </w:rPr>
        <w:t>μ</w:t>
      </w:r>
      <w:proofErr w:type="spellEnd"/>
      <w:r w:rsidR="00C016EE" w:rsidRPr="00F856B6">
        <w:rPr>
          <w:rFonts w:ascii="Times New Roman" w:hAnsi="Times New Roman" w:cs="Times New Roman"/>
          <w:sz w:val="24"/>
          <w:szCs w:val="24"/>
        </w:rPr>
        <w:t>.</w:t>
      </w:r>
    </w:p>
    <w:p w14:paraId="3CA47C15" w14:textId="330632B9" w:rsidR="00497103" w:rsidRPr="00ED5628" w:rsidRDefault="00DF7051" w:rsidP="00ED5628">
      <w:pPr>
        <w:pStyle w:val="Web"/>
        <w:shd w:val="clear" w:color="auto" w:fill="FFFFFF"/>
        <w:spacing w:line="403" w:lineRule="atLeast"/>
        <w:jc w:val="both"/>
        <w:rPr>
          <w:color w:val="231F20"/>
        </w:rPr>
      </w:pPr>
      <w:r w:rsidRPr="00DF7051">
        <w:rPr>
          <w:color w:val="231F20"/>
        </w:rPr>
        <w:t>Σύμφωνα με ανακοίνωση του υπουργείου Παιδείας, τα αγγλικά θα διδάσκονται μέσα από δημιουργικές δραστ</w:t>
      </w:r>
      <w:r>
        <w:rPr>
          <w:color w:val="231F20"/>
        </w:rPr>
        <w:t>ηριότητες, βιωματικού χαρακτήρα και ο</w:t>
      </w:r>
      <w:r w:rsidRPr="00DF7051">
        <w:rPr>
          <w:color w:val="231F20"/>
        </w:rPr>
        <w:t>ι νηπιαγωγοί κατά τις ώρες των δραστηριοτήτων στην αγγλική γλώσσα θα παραμένουν στην τάξη και θα έχουν ενεργό</w:t>
      </w:r>
      <w:r>
        <w:rPr>
          <w:color w:val="231F20"/>
        </w:rPr>
        <w:t xml:space="preserve"> μέρος στη μαθησιακή διαδικασία. Επειδή,  οι</w:t>
      </w:r>
      <w:r w:rsidRPr="00DF7051">
        <w:rPr>
          <w:color w:val="231F20"/>
        </w:rPr>
        <w:t xml:space="preserve"> ανάγκες και η οργάνωση των δραστηριοτήτων θα συναποφασίζο</w:t>
      </w:r>
      <w:r>
        <w:rPr>
          <w:color w:val="231F20"/>
        </w:rPr>
        <w:t xml:space="preserve">νται από τους δύο εκπαιδευτικούς και λόγω παραίτησης  </w:t>
      </w:r>
      <w:r w:rsidR="00473B85">
        <w:rPr>
          <w:color w:val="231F20"/>
        </w:rPr>
        <w:t xml:space="preserve">της </w:t>
      </w:r>
      <w:r>
        <w:rPr>
          <w:color w:val="231F20"/>
        </w:rPr>
        <w:t>Σ.Ε.Ε. Αγγλικών</w:t>
      </w:r>
      <w:r w:rsidR="00966372">
        <w:rPr>
          <w:color w:val="231F20"/>
        </w:rPr>
        <w:t>,</w:t>
      </w:r>
      <w:r w:rsidR="00ED5628">
        <w:rPr>
          <w:color w:val="231F20"/>
        </w:rPr>
        <w:t xml:space="preserve"> καλό είναι να συμμετάσχουν και οι εκπαιδευτικοί της αγγλικής γλώσσας </w:t>
      </w:r>
      <w:r w:rsidR="005718B7">
        <w:rPr>
          <w:color w:val="231F20"/>
        </w:rPr>
        <w:t>(ΠΕ06</w:t>
      </w:r>
      <w:r w:rsidR="00ED5628">
        <w:rPr>
          <w:color w:val="231F20"/>
        </w:rPr>
        <w:t xml:space="preserve">) στο σεμινάριο.  </w:t>
      </w:r>
      <w:r>
        <w:rPr>
          <w:color w:val="231F20"/>
        </w:rPr>
        <w:t xml:space="preserve"> </w:t>
      </w:r>
    </w:p>
    <w:p w14:paraId="3EB3F0ED" w14:textId="63095818" w:rsidR="006E136C" w:rsidRPr="00F856B6" w:rsidRDefault="00970D57" w:rsidP="00970D57">
      <w:pPr>
        <w:pStyle w:val="a7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F856B6">
        <w:rPr>
          <w:rFonts w:ascii="Times New Roman" w:hAnsi="Times New Roman"/>
          <w:color w:val="000000"/>
          <w:sz w:val="24"/>
          <w:szCs w:val="24"/>
        </w:rPr>
        <w:t xml:space="preserve">Για </w:t>
      </w:r>
      <w:r w:rsidR="006E136C" w:rsidRPr="00F856B6">
        <w:rPr>
          <w:rFonts w:ascii="Times New Roman" w:hAnsi="Times New Roman"/>
          <w:color w:val="000000"/>
          <w:sz w:val="24"/>
          <w:szCs w:val="24"/>
        </w:rPr>
        <w:t>να συμμετάσχετε στην συνάντηση θα πρέπει να ακολουθήσετε τον</w:t>
      </w:r>
      <w:r w:rsidR="00422E82" w:rsidRPr="00F856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856B6">
        <w:rPr>
          <w:rFonts w:ascii="Times New Roman" w:hAnsi="Times New Roman"/>
          <w:color w:val="000000"/>
          <w:sz w:val="24"/>
          <w:szCs w:val="24"/>
          <w:lang w:val="en-US"/>
        </w:rPr>
        <w:t>link</w:t>
      </w:r>
      <w:r w:rsidR="006E136C" w:rsidRPr="00F856B6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182E7F2E" w14:textId="77777777" w:rsidR="006E136C" w:rsidRPr="00AA30C9" w:rsidRDefault="006E136C" w:rsidP="006E1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1BB56" w14:textId="77777777" w:rsidR="006E136C" w:rsidRPr="00AA30C9" w:rsidRDefault="001D2F91" w:rsidP="006E136C">
      <w:pPr>
        <w:jc w:val="center"/>
        <w:rPr>
          <w:rStyle w:val="-"/>
          <w:rFonts w:ascii="Times New Roman" w:hAnsi="Times New Roman" w:cs="Times New Roman"/>
          <w:sz w:val="24"/>
          <w:szCs w:val="24"/>
        </w:rPr>
      </w:pPr>
      <w:hyperlink r:id="rId9" w:history="1">
        <w:r w:rsidR="006E136C" w:rsidRPr="00AA30C9">
          <w:rPr>
            <w:rStyle w:val="-"/>
            <w:rFonts w:ascii="Times New Roman" w:hAnsi="Times New Roman" w:cs="Times New Roman"/>
            <w:sz w:val="24"/>
            <w:szCs w:val="24"/>
          </w:rPr>
          <w:t>https://minedu-primary.webex.com/meet/arpapadi</w:t>
        </w:r>
      </w:hyperlink>
    </w:p>
    <w:p w14:paraId="296FDA2F" w14:textId="77777777" w:rsidR="00970D57" w:rsidRPr="00AA30C9" w:rsidRDefault="00970D57" w:rsidP="006E1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9ABE64" w14:textId="77777777" w:rsidR="00157593" w:rsidRPr="00AA30C9" w:rsidRDefault="00157593" w:rsidP="00E924AA">
      <w:pPr>
        <w:pStyle w:val="a7"/>
        <w:rPr>
          <w:rFonts w:ascii="Times New Roman" w:eastAsia="Times New Roman" w:hAnsi="Times New Roman"/>
          <w:bCs/>
          <w:sz w:val="24"/>
          <w:szCs w:val="24"/>
        </w:rPr>
      </w:pPr>
    </w:p>
    <w:p w14:paraId="610FC957" w14:textId="77777777" w:rsidR="006E136C" w:rsidRPr="00AA30C9" w:rsidRDefault="006E136C" w:rsidP="00157593">
      <w:pPr>
        <w:pStyle w:val="a7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AA30C9">
        <w:rPr>
          <w:rFonts w:ascii="Times New Roman" w:eastAsia="Times New Roman" w:hAnsi="Times New Roman"/>
          <w:bCs/>
          <w:sz w:val="24"/>
          <w:szCs w:val="24"/>
        </w:rPr>
        <w:t>Με εκτίμηση</w:t>
      </w:r>
    </w:p>
    <w:p w14:paraId="35AC0405" w14:textId="77777777" w:rsidR="006E136C" w:rsidRPr="00AA30C9" w:rsidRDefault="006E136C" w:rsidP="006E136C">
      <w:pPr>
        <w:pStyle w:val="a7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8C3E1CE" w14:textId="53FF5C9E" w:rsidR="00970D57" w:rsidRPr="00AA30C9" w:rsidRDefault="006E136C" w:rsidP="006E136C">
      <w:pPr>
        <w:pStyle w:val="a7"/>
        <w:ind w:left="0"/>
        <w:rPr>
          <w:rFonts w:ascii="Times New Roman" w:eastAsia="Times New Roman" w:hAnsi="Times New Roman"/>
          <w:bCs/>
          <w:sz w:val="24"/>
          <w:szCs w:val="24"/>
        </w:rPr>
      </w:pPr>
      <w:r w:rsidRPr="00AA30C9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="008F6DDC" w:rsidRPr="00AA30C9">
        <w:rPr>
          <w:rFonts w:ascii="Times New Roman" w:eastAsia="Times New Roman" w:hAnsi="Times New Roman"/>
          <w:bCs/>
          <w:sz w:val="24"/>
          <w:szCs w:val="24"/>
        </w:rPr>
        <w:t xml:space="preserve">    </w:t>
      </w:r>
      <w:r w:rsidR="00883211" w:rsidRPr="00AA30C9">
        <w:rPr>
          <w:rFonts w:ascii="Times New Roman" w:eastAsia="Times New Roman" w:hAnsi="Times New Roman"/>
          <w:bCs/>
          <w:sz w:val="24"/>
          <w:szCs w:val="24"/>
        </w:rPr>
        <w:t>Η Σ.</w:t>
      </w:r>
      <w:r w:rsidRPr="00AA30C9">
        <w:rPr>
          <w:rFonts w:ascii="Times New Roman" w:eastAsia="Times New Roman" w:hAnsi="Times New Roman"/>
          <w:bCs/>
          <w:sz w:val="24"/>
          <w:szCs w:val="24"/>
        </w:rPr>
        <w:t xml:space="preserve"> Ε.Ε. ΠΕ 60   </w:t>
      </w:r>
      <w:r w:rsidR="00970D57" w:rsidRPr="00AA30C9"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            Ο Οργανωτικός    Συντονιστής</w:t>
      </w:r>
    </w:p>
    <w:p w14:paraId="4B379AFF" w14:textId="653E5547" w:rsidR="00970D57" w:rsidRPr="00AA30C9" w:rsidRDefault="006E136C" w:rsidP="006E136C">
      <w:pPr>
        <w:pStyle w:val="a7"/>
        <w:ind w:left="0"/>
        <w:rPr>
          <w:rFonts w:ascii="Times New Roman" w:eastAsia="Times New Roman" w:hAnsi="Times New Roman"/>
          <w:bCs/>
          <w:sz w:val="24"/>
          <w:szCs w:val="24"/>
        </w:rPr>
      </w:pPr>
      <w:r w:rsidRPr="00AA30C9"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       </w:t>
      </w:r>
      <w:r w:rsidR="008F6DDC" w:rsidRPr="00AA30C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AA30C9">
        <w:rPr>
          <w:rFonts w:ascii="Times New Roman" w:eastAsia="Times New Roman" w:hAnsi="Times New Roman"/>
          <w:bCs/>
          <w:sz w:val="24"/>
          <w:szCs w:val="24"/>
        </w:rPr>
        <w:t xml:space="preserve">  </w:t>
      </w:r>
    </w:p>
    <w:p w14:paraId="2322FF7F" w14:textId="3187D2F2" w:rsidR="006E136C" w:rsidRPr="00AA30C9" w:rsidRDefault="006E136C" w:rsidP="006E136C">
      <w:pPr>
        <w:pStyle w:val="a7"/>
        <w:ind w:left="0"/>
        <w:rPr>
          <w:rFonts w:ascii="Times New Roman" w:eastAsia="Times New Roman" w:hAnsi="Times New Roman"/>
          <w:bCs/>
          <w:sz w:val="24"/>
          <w:szCs w:val="24"/>
        </w:rPr>
      </w:pPr>
      <w:r w:rsidRPr="00AA30C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70D57" w:rsidRPr="00AA30C9">
        <w:rPr>
          <w:rFonts w:ascii="Times New Roman" w:hAnsi="Times New Roman"/>
          <w:sz w:val="24"/>
          <w:szCs w:val="24"/>
        </w:rPr>
        <w:t>Παπαδημητρίου</w:t>
      </w:r>
      <w:r w:rsidRPr="00AA30C9">
        <w:rPr>
          <w:rFonts w:ascii="Times New Roman" w:hAnsi="Times New Roman"/>
          <w:sz w:val="24"/>
          <w:szCs w:val="24"/>
        </w:rPr>
        <w:t xml:space="preserve"> Άρτεμις                        </w:t>
      </w:r>
      <w:r w:rsidRPr="00AA30C9">
        <w:rPr>
          <w:rFonts w:ascii="Times New Roman" w:eastAsia="Times New Roman" w:hAnsi="Times New Roman"/>
          <w:bCs/>
          <w:sz w:val="24"/>
          <w:szCs w:val="24"/>
        </w:rPr>
        <w:t xml:space="preserve">          </w:t>
      </w:r>
      <w:r w:rsidR="00883211" w:rsidRPr="00AA30C9">
        <w:rPr>
          <w:rFonts w:ascii="Times New Roman" w:eastAsia="Times New Roman" w:hAnsi="Times New Roman"/>
          <w:bCs/>
          <w:sz w:val="24"/>
          <w:szCs w:val="24"/>
        </w:rPr>
        <w:t xml:space="preserve">             </w:t>
      </w:r>
      <w:proofErr w:type="spellStart"/>
      <w:r w:rsidRPr="00AA30C9">
        <w:rPr>
          <w:rFonts w:ascii="Times New Roman" w:eastAsia="Times New Roman" w:hAnsi="Times New Roman"/>
          <w:bCs/>
          <w:sz w:val="24"/>
          <w:szCs w:val="24"/>
        </w:rPr>
        <w:t>Κωτούλας</w:t>
      </w:r>
      <w:proofErr w:type="spellEnd"/>
      <w:r w:rsidRPr="00AA30C9">
        <w:rPr>
          <w:rFonts w:ascii="Times New Roman" w:eastAsia="Times New Roman" w:hAnsi="Times New Roman"/>
          <w:bCs/>
          <w:sz w:val="24"/>
          <w:szCs w:val="24"/>
        </w:rPr>
        <w:t xml:space="preserve"> Βασίλειος </w:t>
      </w:r>
    </w:p>
    <w:p w14:paraId="5BCB2072" w14:textId="7AFC61CC" w:rsidR="00E41D08" w:rsidRPr="00AA30C9" w:rsidRDefault="006E136C" w:rsidP="00883211">
      <w:pPr>
        <w:pStyle w:val="a7"/>
        <w:ind w:left="0"/>
        <w:rPr>
          <w:rFonts w:ascii="Times New Roman" w:eastAsia="Times New Roman" w:hAnsi="Times New Roman"/>
          <w:bCs/>
          <w:sz w:val="24"/>
          <w:szCs w:val="24"/>
        </w:rPr>
      </w:pPr>
      <w:r w:rsidRPr="00AA30C9">
        <w:rPr>
          <w:rFonts w:ascii="Times New Roman" w:eastAsia="Times New Roman" w:hAnsi="Times New Roman"/>
          <w:bCs/>
          <w:sz w:val="24"/>
          <w:szCs w:val="24"/>
        </w:rPr>
        <w:t xml:space="preserve">        ΠΕΚΕΣ Θεσσαλίας                                  </w:t>
      </w:r>
      <w:r w:rsidR="00883211" w:rsidRPr="00AA30C9">
        <w:rPr>
          <w:rFonts w:ascii="Times New Roman" w:eastAsia="Times New Roman" w:hAnsi="Times New Roman"/>
          <w:bCs/>
          <w:sz w:val="24"/>
          <w:szCs w:val="24"/>
        </w:rPr>
        <w:t xml:space="preserve">              </w:t>
      </w:r>
      <w:r w:rsidRPr="00AA30C9">
        <w:rPr>
          <w:rFonts w:ascii="Times New Roman" w:eastAsia="Times New Roman" w:hAnsi="Times New Roman"/>
          <w:bCs/>
          <w:sz w:val="24"/>
          <w:szCs w:val="24"/>
        </w:rPr>
        <w:t xml:space="preserve">ΠΕΚΕΣ Θεσσαλίας                                                                 </w:t>
      </w:r>
    </w:p>
    <w:sectPr w:rsidR="00E41D08" w:rsidRPr="00AA30C9" w:rsidSect="00D87171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2B6"/>
    <w:multiLevelType w:val="hybridMultilevel"/>
    <w:tmpl w:val="FAC05B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F55C9"/>
    <w:multiLevelType w:val="hybridMultilevel"/>
    <w:tmpl w:val="88967B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20E8C"/>
    <w:multiLevelType w:val="hybridMultilevel"/>
    <w:tmpl w:val="8806BA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92648"/>
    <w:multiLevelType w:val="multilevel"/>
    <w:tmpl w:val="BE2C1AD2"/>
    <w:lvl w:ilvl="0">
      <w:start w:val="12"/>
      <w:numFmt w:val="decimal"/>
      <w:lvlText w:val="%1"/>
      <w:lvlJc w:val="left"/>
      <w:pPr>
        <w:tabs>
          <w:tab w:val="num" w:pos="1170"/>
        </w:tabs>
        <w:ind w:left="1170" w:hanging="1170"/>
      </w:pPr>
    </w:lvl>
    <w:lvl w:ilvl="1">
      <w:start w:val="30"/>
      <w:numFmt w:val="decimal"/>
      <w:lvlText w:val="%1.%2"/>
      <w:lvlJc w:val="left"/>
      <w:pPr>
        <w:tabs>
          <w:tab w:val="num" w:pos="1170"/>
        </w:tabs>
        <w:ind w:left="1170" w:hanging="1170"/>
      </w:pPr>
    </w:lvl>
    <w:lvl w:ilvl="2">
      <w:start w:val="13"/>
      <w:numFmt w:val="decimal"/>
      <w:lvlText w:val="%1.%2-%3.0"/>
      <w:lvlJc w:val="left"/>
      <w:pPr>
        <w:tabs>
          <w:tab w:val="num" w:pos="1170"/>
        </w:tabs>
        <w:ind w:left="1170" w:hanging="1170"/>
      </w:pPr>
    </w:lvl>
    <w:lvl w:ilvl="3">
      <w:start w:val="1"/>
      <w:numFmt w:val="decimalZero"/>
      <w:lvlText w:val="%1.%2-%3.%4"/>
      <w:lvlJc w:val="left"/>
      <w:pPr>
        <w:tabs>
          <w:tab w:val="num" w:pos="1170"/>
        </w:tabs>
        <w:ind w:left="1170" w:hanging="1170"/>
      </w:pPr>
    </w:lvl>
    <w:lvl w:ilvl="4">
      <w:start w:val="1"/>
      <w:numFmt w:val="decimal"/>
      <w:lvlText w:val="%1.%2-%3.%4.%5"/>
      <w:lvlJc w:val="left"/>
      <w:pPr>
        <w:tabs>
          <w:tab w:val="num" w:pos="1170"/>
        </w:tabs>
        <w:ind w:left="1170" w:hanging="1170"/>
      </w:pPr>
    </w:lvl>
    <w:lvl w:ilvl="5">
      <w:start w:val="1"/>
      <w:numFmt w:val="decimal"/>
      <w:lvlText w:val="%1.%2-%3.%4.%5.%6"/>
      <w:lvlJc w:val="left"/>
      <w:pPr>
        <w:tabs>
          <w:tab w:val="num" w:pos="1170"/>
        </w:tabs>
        <w:ind w:left="1170" w:hanging="1170"/>
      </w:p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4B37133"/>
    <w:multiLevelType w:val="hybridMultilevel"/>
    <w:tmpl w:val="E5904D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E9052F"/>
    <w:multiLevelType w:val="hybridMultilevel"/>
    <w:tmpl w:val="3D8A54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F94DB6"/>
    <w:multiLevelType w:val="hybridMultilevel"/>
    <w:tmpl w:val="FC1C50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576F9E"/>
    <w:multiLevelType w:val="hybridMultilevel"/>
    <w:tmpl w:val="A98ABC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500940"/>
    <w:multiLevelType w:val="multilevel"/>
    <w:tmpl w:val="FCD03ECA"/>
    <w:lvl w:ilvl="0">
      <w:start w:val="11"/>
      <w:numFmt w:val="decimal"/>
      <w:lvlText w:val="%1"/>
      <w:lvlJc w:val="left"/>
      <w:pPr>
        <w:tabs>
          <w:tab w:val="num" w:pos="1530"/>
        </w:tabs>
        <w:ind w:left="1530" w:hanging="1530"/>
      </w:pPr>
    </w:lvl>
    <w:lvl w:ilvl="1">
      <w:start w:val="15"/>
      <w:numFmt w:val="decimal"/>
      <w:lvlText w:val="%1.%2"/>
      <w:lvlJc w:val="left"/>
      <w:pPr>
        <w:tabs>
          <w:tab w:val="num" w:pos="1530"/>
        </w:tabs>
        <w:ind w:left="1530" w:hanging="1530"/>
      </w:pPr>
    </w:lvl>
    <w:lvl w:ilvl="2">
      <w:start w:val="12"/>
      <w:numFmt w:val="decimal"/>
      <w:lvlText w:val="%1.%2-%3"/>
      <w:lvlJc w:val="left"/>
      <w:pPr>
        <w:tabs>
          <w:tab w:val="num" w:pos="1530"/>
        </w:tabs>
        <w:ind w:left="1530" w:hanging="1530"/>
      </w:pPr>
    </w:lvl>
    <w:lvl w:ilvl="3">
      <w:start w:val="30"/>
      <w:numFmt w:val="decimal"/>
      <w:lvlText w:val="%1.%2-%3.%4"/>
      <w:lvlJc w:val="left"/>
      <w:pPr>
        <w:tabs>
          <w:tab w:val="num" w:pos="1530"/>
        </w:tabs>
        <w:ind w:left="1530" w:hanging="1530"/>
      </w:pPr>
    </w:lvl>
    <w:lvl w:ilvl="4">
      <w:start w:val="1"/>
      <w:numFmt w:val="decimal"/>
      <w:lvlText w:val="%1.%2-%3.%4.%5"/>
      <w:lvlJc w:val="left"/>
      <w:pPr>
        <w:tabs>
          <w:tab w:val="num" w:pos="1530"/>
        </w:tabs>
        <w:ind w:left="1530" w:hanging="1530"/>
      </w:pPr>
    </w:lvl>
    <w:lvl w:ilvl="5">
      <w:start w:val="1"/>
      <w:numFmt w:val="decimal"/>
      <w:lvlText w:val="%1.%2-%3.%4.%5.%6"/>
      <w:lvlJc w:val="left"/>
      <w:pPr>
        <w:tabs>
          <w:tab w:val="num" w:pos="1530"/>
        </w:tabs>
        <w:ind w:left="1530" w:hanging="1530"/>
      </w:pPr>
    </w:lvl>
    <w:lvl w:ilvl="6">
      <w:start w:val="1"/>
      <w:numFmt w:val="decimal"/>
      <w:lvlText w:val="%1.%2-%3.%4.%5.%6.%7"/>
      <w:lvlJc w:val="left"/>
      <w:pPr>
        <w:tabs>
          <w:tab w:val="num" w:pos="1530"/>
        </w:tabs>
        <w:ind w:left="1530" w:hanging="1530"/>
      </w:pPr>
    </w:lvl>
    <w:lvl w:ilvl="7">
      <w:start w:val="1"/>
      <w:numFmt w:val="decimal"/>
      <w:lvlText w:val="%1.%2-%3.%4.%5.%6.%7.%8"/>
      <w:lvlJc w:val="left"/>
      <w:pPr>
        <w:tabs>
          <w:tab w:val="num" w:pos="1530"/>
        </w:tabs>
        <w:ind w:left="1530" w:hanging="1530"/>
      </w:p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F9B65FB"/>
    <w:multiLevelType w:val="multilevel"/>
    <w:tmpl w:val="4BD45998"/>
    <w:lvl w:ilvl="0">
      <w:start w:val="12"/>
      <w:numFmt w:val="decimal"/>
      <w:lvlText w:val="%1"/>
      <w:lvlJc w:val="left"/>
      <w:pPr>
        <w:ind w:left="1164" w:hanging="1164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164" w:hanging="1164"/>
      </w:pPr>
      <w:rPr>
        <w:rFonts w:hint="default"/>
      </w:rPr>
    </w:lvl>
    <w:lvl w:ilvl="2">
      <w:start w:val="13"/>
      <w:numFmt w:val="decimal"/>
      <w:lvlText w:val="%1.%2-%3.0"/>
      <w:lvlJc w:val="left"/>
      <w:pPr>
        <w:ind w:left="1164" w:hanging="1164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64" w:hanging="1164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64" w:hanging="1164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64" w:hanging="1164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14827EC"/>
    <w:multiLevelType w:val="hybridMultilevel"/>
    <w:tmpl w:val="A18290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B0EC5"/>
    <w:multiLevelType w:val="hybridMultilevel"/>
    <w:tmpl w:val="AF1A16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6676A0"/>
    <w:multiLevelType w:val="hybridMultilevel"/>
    <w:tmpl w:val="6700F2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57092F"/>
    <w:multiLevelType w:val="hybridMultilevel"/>
    <w:tmpl w:val="0142B5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483514"/>
    <w:multiLevelType w:val="multilevel"/>
    <w:tmpl w:val="084E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2969B9"/>
    <w:multiLevelType w:val="hybridMultilevel"/>
    <w:tmpl w:val="7D386F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0A4973"/>
    <w:multiLevelType w:val="hybridMultilevel"/>
    <w:tmpl w:val="0362FD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1840FE"/>
    <w:multiLevelType w:val="hybridMultilevel"/>
    <w:tmpl w:val="12ACCF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1D08B9"/>
    <w:multiLevelType w:val="hybridMultilevel"/>
    <w:tmpl w:val="C1CE77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2743EB"/>
    <w:multiLevelType w:val="hybridMultilevel"/>
    <w:tmpl w:val="BC3E1C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9B6B5F"/>
    <w:multiLevelType w:val="hybridMultilevel"/>
    <w:tmpl w:val="CEB21A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5150B9"/>
    <w:multiLevelType w:val="hybridMultilevel"/>
    <w:tmpl w:val="3B1ADD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B7735A"/>
    <w:multiLevelType w:val="hybridMultilevel"/>
    <w:tmpl w:val="3B1E45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3B41A8"/>
    <w:multiLevelType w:val="multilevel"/>
    <w:tmpl w:val="A6B624CE"/>
    <w:lvl w:ilvl="0">
      <w:start w:val="9"/>
      <w:numFmt w:val="decimal"/>
      <w:lvlText w:val="%1"/>
      <w:lvlJc w:val="left"/>
      <w:pPr>
        <w:tabs>
          <w:tab w:val="num" w:pos="1470"/>
        </w:tabs>
        <w:ind w:left="1470" w:hanging="1470"/>
      </w:pPr>
      <w:rPr>
        <w:rFonts w:hint="default"/>
        <w:color w:val="auto"/>
        <w:sz w:val="24"/>
        <w:szCs w:val="24"/>
      </w:rPr>
    </w:lvl>
    <w:lvl w:ilvl="1">
      <w:start w:val="30"/>
      <w:numFmt w:val="decimal"/>
      <w:lvlText w:val="%1.%2"/>
      <w:lvlJc w:val="left"/>
      <w:pPr>
        <w:tabs>
          <w:tab w:val="num" w:pos="1470"/>
        </w:tabs>
        <w:ind w:left="1470" w:hanging="1470"/>
      </w:pPr>
      <w:rPr>
        <w:rFonts w:hint="default"/>
        <w:color w:val="auto"/>
        <w:sz w:val="24"/>
        <w:szCs w:val="24"/>
      </w:rPr>
    </w:lvl>
    <w:lvl w:ilvl="2">
      <w:start w:val="10"/>
      <w:numFmt w:val="decimal"/>
      <w:lvlText w:val="%1.%2-%3"/>
      <w:lvlJc w:val="left"/>
      <w:pPr>
        <w:tabs>
          <w:tab w:val="num" w:pos="1470"/>
        </w:tabs>
        <w:ind w:left="1470" w:hanging="1470"/>
      </w:pPr>
      <w:rPr>
        <w:rFonts w:hint="default"/>
        <w:color w:val="auto"/>
        <w:sz w:val="24"/>
        <w:szCs w:val="24"/>
      </w:rPr>
    </w:lvl>
    <w:lvl w:ilvl="3">
      <w:start w:val="30"/>
      <w:numFmt w:val="decimal"/>
      <w:lvlText w:val="%1.%2-%3.%4"/>
      <w:lvlJc w:val="left"/>
      <w:pPr>
        <w:tabs>
          <w:tab w:val="num" w:pos="1470"/>
        </w:tabs>
        <w:ind w:left="1470" w:hanging="1470"/>
      </w:pPr>
      <w:rPr>
        <w:rFonts w:hint="default"/>
        <w:b w:val="0"/>
        <w:bCs w:val="0"/>
        <w:color w:val="auto"/>
        <w:sz w:val="24"/>
        <w:szCs w:val="24"/>
      </w:rPr>
    </w:lvl>
    <w:lvl w:ilvl="4">
      <w:start w:val="1"/>
      <w:numFmt w:val="decimal"/>
      <w:lvlText w:val="%1.%2-%3.%4.%5"/>
      <w:lvlJc w:val="left"/>
      <w:pPr>
        <w:tabs>
          <w:tab w:val="num" w:pos="1470"/>
        </w:tabs>
        <w:ind w:left="1470" w:hanging="1470"/>
      </w:pPr>
      <w:rPr>
        <w:rFonts w:hint="default"/>
        <w:color w:val="auto"/>
        <w:sz w:val="24"/>
        <w:szCs w:val="24"/>
      </w:rPr>
    </w:lvl>
    <w:lvl w:ilvl="5">
      <w:start w:val="1"/>
      <w:numFmt w:val="decimal"/>
      <w:lvlText w:val="%1.%2-%3.%4.%5.%6"/>
      <w:lvlJc w:val="left"/>
      <w:pPr>
        <w:tabs>
          <w:tab w:val="num" w:pos="1470"/>
        </w:tabs>
        <w:ind w:left="1470" w:hanging="1470"/>
      </w:pPr>
      <w:rPr>
        <w:rFonts w:hint="default"/>
        <w:color w:val="auto"/>
        <w:sz w:val="24"/>
        <w:szCs w:val="24"/>
      </w:rPr>
    </w:lvl>
    <w:lvl w:ilvl="6">
      <w:start w:val="1"/>
      <w:numFmt w:val="decimal"/>
      <w:lvlText w:val="%1.%2-%3.%4.%5.%6.%7"/>
      <w:lvlJc w:val="left"/>
      <w:pPr>
        <w:tabs>
          <w:tab w:val="num" w:pos="1470"/>
        </w:tabs>
        <w:ind w:left="1470" w:hanging="1470"/>
      </w:pPr>
      <w:rPr>
        <w:rFonts w:hint="default"/>
        <w:color w:val="auto"/>
        <w:sz w:val="24"/>
        <w:szCs w:val="24"/>
      </w:rPr>
    </w:lvl>
    <w:lvl w:ilvl="7">
      <w:start w:val="1"/>
      <w:numFmt w:val="decimal"/>
      <w:lvlText w:val="%1.%2-%3.%4.%5.%6.%7.%8"/>
      <w:lvlJc w:val="left"/>
      <w:pPr>
        <w:tabs>
          <w:tab w:val="num" w:pos="1470"/>
        </w:tabs>
        <w:ind w:left="1470" w:hanging="1470"/>
      </w:pPr>
      <w:rPr>
        <w:rFonts w:hint="default"/>
        <w:color w:val="auto"/>
        <w:sz w:val="24"/>
        <w:szCs w:val="24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sz w:val="24"/>
        <w:szCs w:val="24"/>
      </w:rPr>
    </w:lvl>
  </w:abstractNum>
  <w:abstractNum w:abstractNumId="24">
    <w:nsid w:val="37EA42CA"/>
    <w:multiLevelType w:val="multilevel"/>
    <w:tmpl w:val="E522F738"/>
    <w:lvl w:ilvl="0">
      <w:start w:val="9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044" w:hanging="1044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044" w:hanging="1044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0885230"/>
    <w:multiLevelType w:val="hybridMultilevel"/>
    <w:tmpl w:val="9B30F3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4170F5"/>
    <w:multiLevelType w:val="hybridMultilevel"/>
    <w:tmpl w:val="77E4D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A62B00"/>
    <w:multiLevelType w:val="hybridMultilevel"/>
    <w:tmpl w:val="C5F871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FC700F"/>
    <w:multiLevelType w:val="hybridMultilevel"/>
    <w:tmpl w:val="5F68B4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A766CD"/>
    <w:multiLevelType w:val="hybridMultilevel"/>
    <w:tmpl w:val="0430F6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B9002E"/>
    <w:multiLevelType w:val="hybridMultilevel"/>
    <w:tmpl w:val="3DE4D7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4044DE"/>
    <w:multiLevelType w:val="hybridMultilevel"/>
    <w:tmpl w:val="9926E1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93A41B5"/>
    <w:multiLevelType w:val="hybridMultilevel"/>
    <w:tmpl w:val="096604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7B1C72"/>
    <w:multiLevelType w:val="hybridMultilevel"/>
    <w:tmpl w:val="E87208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8644C6"/>
    <w:multiLevelType w:val="hybridMultilevel"/>
    <w:tmpl w:val="296EAB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B37546"/>
    <w:multiLevelType w:val="multilevel"/>
    <w:tmpl w:val="92FC49AE"/>
    <w:lvl w:ilvl="0">
      <w:start w:val="10"/>
      <w:numFmt w:val="decimal"/>
      <w:lvlText w:val="%1"/>
      <w:lvlJc w:val="left"/>
      <w:pPr>
        <w:ind w:left="1164" w:hanging="1164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164" w:hanging="1164"/>
      </w:pPr>
      <w:rPr>
        <w:rFonts w:hint="default"/>
      </w:rPr>
    </w:lvl>
    <w:lvl w:ilvl="2">
      <w:start w:val="11"/>
      <w:numFmt w:val="decimal"/>
      <w:lvlText w:val="%1.%2-%3.0"/>
      <w:lvlJc w:val="left"/>
      <w:pPr>
        <w:ind w:left="1164" w:hanging="1164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64" w:hanging="1164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64" w:hanging="1164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64" w:hanging="1164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5AD9752E"/>
    <w:multiLevelType w:val="hybridMultilevel"/>
    <w:tmpl w:val="69AC55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337D44"/>
    <w:multiLevelType w:val="hybridMultilevel"/>
    <w:tmpl w:val="C0FE5F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E1147E"/>
    <w:multiLevelType w:val="hybridMultilevel"/>
    <w:tmpl w:val="FF3672D8"/>
    <w:lvl w:ilvl="0" w:tplc="196CB436">
      <w:start w:val="26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9">
    <w:nsid w:val="62506F41"/>
    <w:multiLevelType w:val="hybridMultilevel"/>
    <w:tmpl w:val="C06A5C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73169F"/>
    <w:multiLevelType w:val="hybridMultilevel"/>
    <w:tmpl w:val="1A30EE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BD283B"/>
    <w:multiLevelType w:val="hybridMultilevel"/>
    <w:tmpl w:val="53DA29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3F0654"/>
    <w:multiLevelType w:val="hybridMultilevel"/>
    <w:tmpl w:val="DB085B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5125EC"/>
    <w:multiLevelType w:val="hybridMultilevel"/>
    <w:tmpl w:val="2F0427E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05B2E4C"/>
    <w:multiLevelType w:val="hybridMultilevel"/>
    <w:tmpl w:val="E9CE47C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833592"/>
    <w:multiLevelType w:val="hybridMultilevel"/>
    <w:tmpl w:val="ACF6FC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891676"/>
    <w:multiLevelType w:val="hybridMultilevel"/>
    <w:tmpl w:val="C5B2B4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592F78"/>
    <w:multiLevelType w:val="hybridMultilevel"/>
    <w:tmpl w:val="833051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592085"/>
    <w:multiLevelType w:val="hybridMultilevel"/>
    <w:tmpl w:val="93C0A8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537833"/>
    <w:multiLevelType w:val="hybridMultilevel"/>
    <w:tmpl w:val="21762FA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44"/>
  </w:num>
  <w:num w:numId="3">
    <w:abstractNumId w:val="8"/>
    <w:lvlOverride w:ilvl="0">
      <w:startOverride w:val="11"/>
    </w:lvlOverride>
    <w:lvlOverride w:ilvl="1">
      <w:startOverride w:val="15"/>
    </w:lvlOverride>
    <w:lvlOverride w:ilvl="2">
      <w:startOverride w:val="12"/>
    </w:lvlOverride>
    <w:lvlOverride w:ilvl="3">
      <w:startOverride w:val="3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2"/>
    </w:lvlOverride>
    <w:lvlOverride w:ilvl="1">
      <w:startOverride w:val="30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24"/>
  </w:num>
  <w:num w:numId="7">
    <w:abstractNumId w:val="9"/>
  </w:num>
  <w:num w:numId="8">
    <w:abstractNumId w:val="38"/>
  </w:num>
  <w:num w:numId="9">
    <w:abstractNumId w:val="23"/>
  </w:num>
  <w:num w:numId="10">
    <w:abstractNumId w:val="43"/>
  </w:num>
  <w:num w:numId="11">
    <w:abstractNumId w:val="6"/>
  </w:num>
  <w:num w:numId="12">
    <w:abstractNumId w:val="20"/>
  </w:num>
  <w:num w:numId="13">
    <w:abstractNumId w:val="42"/>
  </w:num>
  <w:num w:numId="14">
    <w:abstractNumId w:val="18"/>
  </w:num>
  <w:num w:numId="15">
    <w:abstractNumId w:val="17"/>
  </w:num>
  <w:num w:numId="16">
    <w:abstractNumId w:val="30"/>
  </w:num>
  <w:num w:numId="17">
    <w:abstractNumId w:val="46"/>
  </w:num>
  <w:num w:numId="18">
    <w:abstractNumId w:val="36"/>
  </w:num>
  <w:num w:numId="19">
    <w:abstractNumId w:val="0"/>
  </w:num>
  <w:num w:numId="20">
    <w:abstractNumId w:val="15"/>
  </w:num>
  <w:num w:numId="21">
    <w:abstractNumId w:val="13"/>
  </w:num>
  <w:num w:numId="22">
    <w:abstractNumId w:val="16"/>
  </w:num>
  <w:num w:numId="23">
    <w:abstractNumId w:val="22"/>
  </w:num>
  <w:num w:numId="24">
    <w:abstractNumId w:val="7"/>
  </w:num>
  <w:num w:numId="25">
    <w:abstractNumId w:val="26"/>
  </w:num>
  <w:num w:numId="26">
    <w:abstractNumId w:val="34"/>
  </w:num>
  <w:num w:numId="27">
    <w:abstractNumId w:val="25"/>
  </w:num>
  <w:num w:numId="28">
    <w:abstractNumId w:val="28"/>
  </w:num>
  <w:num w:numId="29">
    <w:abstractNumId w:val="10"/>
  </w:num>
  <w:num w:numId="30">
    <w:abstractNumId w:val="21"/>
  </w:num>
  <w:num w:numId="31">
    <w:abstractNumId w:val="39"/>
  </w:num>
  <w:num w:numId="32">
    <w:abstractNumId w:val="12"/>
  </w:num>
  <w:num w:numId="33">
    <w:abstractNumId w:val="27"/>
  </w:num>
  <w:num w:numId="34">
    <w:abstractNumId w:val="31"/>
  </w:num>
  <w:num w:numId="35">
    <w:abstractNumId w:val="32"/>
  </w:num>
  <w:num w:numId="36">
    <w:abstractNumId w:val="49"/>
  </w:num>
  <w:num w:numId="37">
    <w:abstractNumId w:val="4"/>
  </w:num>
  <w:num w:numId="38">
    <w:abstractNumId w:val="41"/>
  </w:num>
  <w:num w:numId="39">
    <w:abstractNumId w:val="40"/>
  </w:num>
  <w:num w:numId="40">
    <w:abstractNumId w:val="33"/>
  </w:num>
  <w:num w:numId="41">
    <w:abstractNumId w:val="2"/>
  </w:num>
  <w:num w:numId="42">
    <w:abstractNumId w:val="19"/>
  </w:num>
  <w:num w:numId="43">
    <w:abstractNumId w:val="45"/>
  </w:num>
  <w:num w:numId="44">
    <w:abstractNumId w:val="29"/>
  </w:num>
  <w:num w:numId="45">
    <w:abstractNumId w:val="47"/>
  </w:num>
  <w:num w:numId="46">
    <w:abstractNumId w:val="48"/>
  </w:num>
  <w:num w:numId="47">
    <w:abstractNumId w:val="5"/>
  </w:num>
  <w:num w:numId="48">
    <w:abstractNumId w:val="11"/>
  </w:num>
  <w:num w:numId="49">
    <w:abstractNumId w:val="1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DC"/>
    <w:rsid w:val="000024CE"/>
    <w:rsid w:val="0000521F"/>
    <w:rsid w:val="00006082"/>
    <w:rsid w:val="00010D76"/>
    <w:rsid w:val="000139D2"/>
    <w:rsid w:val="00013C4A"/>
    <w:rsid w:val="00017008"/>
    <w:rsid w:val="000178F4"/>
    <w:rsid w:val="00021AA7"/>
    <w:rsid w:val="000344FD"/>
    <w:rsid w:val="00035661"/>
    <w:rsid w:val="00035AAE"/>
    <w:rsid w:val="000437BF"/>
    <w:rsid w:val="0004467B"/>
    <w:rsid w:val="000534B0"/>
    <w:rsid w:val="000561A4"/>
    <w:rsid w:val="00056F2D"/>
    <w:rsid w:val="00057DA6"/>
    <w:rsid w:val="00064DD8"/>
    <w:rsid w:val="0007177D"/>
    <w:rsid w:val="00085721"/>
    <w:rsid w:val="00094ACA"/>
    <w:rsid w:val="000A1DA2"/>
    <w:rsid w:val="000A2A64"/>
    <w:rsid w:val="000B4ACC"/>
    <w:rsid w:val="000B59BE"/>
    <w:rsid w:val="000D1BD1"/>
    <w:rsid w:val="000D3B5A"/>
    <w:rsid w:val="000F072C"/>
    <w:rsid w:val="00100E18"/>
    <w:rsid w:val="00102AC5"/>
    <w:rsid w:val="00102F8A"/>
    <w:rsid w:val="001153AA"/>
    <w:rsid w:val="00116F42"/>
    <w:rsid w:val="001230D0"/>
    <w:rsid w:val="0013409A"/>
    <w:rsid w:val="00144528"/>
    <w:rsid w:val="0014670F"/>
    <w:rsid w:val="0015004B"/>
    <w:rsid w:val="00157593"/>
    <w:rsid w:val="00162756"/>
    <w:rsid w:val="00162FCE"/>
    <w:rsid w:val="001662C3"/>
    <w:rsid w:val="00174B1B"/>
    <w:rsid w:val="0017684B"/>
    <w:rsid w:val="001823D5"/>
    <w:rsid w:val="00191010"/>
    <w:rsid w:val="00195D4B"/>
    <w:rsid w:val="001A4D4F"/>
    <w:rsid w:val="001B1516"/>
    <w:rsid w:val="001B16E7"/>
    <w:rsid w:val="001B51D6"/>
    <w:rsid w:val="001C395A"/>
    <w:rsid w:val="001C3D2C"/>
    <w:rsid w:val="001D0FAA"/>
    <w:rsid w:val="001D208E"/>
    <w:rsid w:val="001D2214"/>
    <w:rsid w:val="001D2F91"/>
    <w:rsid w:val="001D67D2"/>
    <w:rsid w:val="001D7919"/>
    <w:rsid w:val="001E0C1A"/>
    <w:rsid w:val="001E298C"/>
    <w:rsid w:val="001E4B27"/>
    <w:rsid w:val="001E7AE5"/>
    <w:rsid w:val="001F2ED5"/>
    <w:rsid w:val="001F7290"/>
    <w:rsid w:val="0020415B"/>
    <w:rsid w:val="002111E2"/>
    <w:rsid w:val="00216162"/>
    <w:rsid w:val="00224040"/>
    <w:rsid w:val="00226BDC"/>
    <w:rsid w:val="00227BF9"/>
    <w:rsid w:val="00230104"/>
    <w:rsid w:val="00231E1A"/>
    <w:rsid w:val="002324BC"/>
    <w:rsid w:val="00247A13"/>
    <w:rsid w:val="00250C09"/>
    <w:rsid w:val="002519E9"/>
    <w:rsid w:val="00263978"/>
    <w:rsid w:val="0027051E"/>
    <w:rsid w:val="00272DFE"/>
    <w:rsid w:val="00274A9F"/>
    <w:rsid w:val="00282362"/>
    <w:rsid w:val="00292383"/>
    <w:rsid w:val="00292A6D"/>
    <w:rsid w:val="00292EBE"/>
    <w:rsid w:val="002962E7"/>
    <w:rsid w:val="0029764C"/>
    <w:rsid w:val="002A0F0F"/>
    <w:rsid w:val="002B0B27"/>
    <w:rsid w:val="002B113F"/>
    <w:rsid w:val="002B2059"/>
    <w:rsid w:val="002B79FD"/>
    <w:rsid w:val="002C15C7"/>
    <w:rsid w:val="002C46A0"/>
    <w:rsid w:val="002D2A16"/>
    <w:rsid w:val="002D337D"/>
    <w:rsid w:val="002E2B89"/>
    <w:rsid w:val="002E5D7A"/>
    <w:rsid w:val="002F04DF"/>
    <w:rsid w:val="002F29AA"/>
    <w:rsid w:val="002F4626"/>
    <w:rsid w:val="0030042C"/>
    <w:rsid w:val="00300B33"/>
    <w:rsid w:val="00302907"/>
    <w:rsid w:val="00316146"/>
    <w:rsid w:val="00317554"/>
    <w:rsid w:val="003205FD"/>
    <w:rsid w:val="003215DE"/>
    <w:rsid w:val="00323F4B"/>
    <w:rsid w:val="003261C1"/>
    <w:rsid w:val="00331B41"/>
    <w:rsid w:val="003370C5"/>
    <w:rsid w:val="00350287"/>
    <w:rsid w:val="003623B9"/>
    <w:rsid w:val="003662F4"/>
    <w:rsid w:val="003724A4"/>
    <w:rsid w:val="0037437F"/>
    <w:rsid w:val="003776A3"/>
    <w:rsid w:val="00382D0E"/>
    <w:rsid w:val="0038568D"/>
    <w:rsid w:val="00391286"/>
    <w:rsid w:val="00391812"/>
    <w:rsid w:val="00391984"/>
    <w:rsid w:val="003A0C4F"/>
    <w:rsid w:val="003A20EC"/>
    <w:rsid w:val="003B1F51"/>
    <w:rsid w:val="003B293F"/>
    <w:rsid w:val="003B3708"/>
    <w:rsid w:val="003B70EA"/>
    <w:rsid w:val="003C403B"/>
    <w:rsid w:val="003D04FC"/>
    <w:rsid w:val="003D3C87"/>
    <w:rsid w:val="003D63FB"/>
    <w:rsid w:val="003E34CD"/>
    <w:rsid w:val="003E540C"/>
    <w:rsid w:val="003F0999"/>
    <w:rsid w:val="003F1B20"/>
    <w:rsid w:val="003F27DF"/>
    <w:rsid w:val="003F59B6"/>
    <w:rsid w:val="00413176"/>
    <w:rsid w:val="00413C3A"/>
    <w:rsid w:val="00422E82"/>
    <w:rsid w:val="00426D7B"/>
    <w:rsid w:val="00430ECF"/>
    <w:rsid w:val="00431BF7"/>
    <w:rsid w:val="004367D6"/>
    <w:rsid w:val="00437162"/>
    <w:rsid w:val="004400D6"/>
    <w:rsid w:val="0044147D"/>
    <w:rsid w:val="00441984"/>
    <w:rsid w:val="00443477"/>
    <w:rsid w:val="00444940"/>
    <w:rsid w:val="004504A7"/>
    <w:rsid w:val="0046696A"/>
    <w:rsid w:val="00470321"/>
    <w:rsid w:val="004739D8"/>
    <w:rsid w:val="00473B85"/>
    <w:rsid w:val="00476580"/>
    <w:rsid w:val="00477A36"/>
    <w:rsid w:val="00480C0D"/>
    <w:rsid w:val="00485028"/>
    <w:rsid w:val="0049076E"/>
    <w:rsid w:val="004925F3"/>
    <w:rsid w:val="00497103"/>
    <w:rsid w:val="004A17B0"/>
    <w:rsid w:val="004A1BE8"/>
    <w:rsid w:val="004A204A"/>
    <w:rsid w:val="004A2618"/>
    <w:rsid w:val="004B18B6"/>
    <w:rsid w:val="004B5F48"/>
    <w:rsid w:val="004B642C"/>
    <w:rsid w:val="004C2F9A"/>
    <w:rsid w:val="004C42E2"/>
    <w:rsid w:val="004C7584"/>
    <w:rsid w:val="004D137B"/>
    <w:rsid w:val="004D3F60"/>
    <w:rsid w:val="004E120E"/>
    <w:rsid w:val="004E6180"/>
    <w:rsid w:val="004E73EE"/>
    <w:rsid w:val="004F149B"/>
    <w:rsid w:val="004F20B2"/>
    <w:rsid w:val="004F38A0"/>
    <w:rsid w:val="004F7D3C"/>
    <w:rsid w:val="005052E4"/>
    <w:rsid w:val="0050610B"/>
    <w:rsid w:val="00511F27"/>
    <w:rsid w:val="00514692"/>
    <w:rsid w:val="00515E4D"/>
    <w:rsid w:val="00517945"/>
    <w:rsid w:val="00517FDC"/>
    <w:rsid w:val="00522F59"/>
    <w:rsid w:val="00531901"/>
    <w:rsid w:val="00531FA7"/>
    <w:rsid w:val="0053259A"/>
    <w:rsid w:val="0053313F"/>
    <w:rsid w:val="00535E30"/>
    <w:rsid w:val="00542045"/>
    <w:rsid w:val="005512F8"/>
    <w:rsid w:val="0055162C"/>
    <w:rsid w:val="0055528C"/>
    <w:rsid w:val="0055735B"/>
    <w:rsid w:val="0056320E"/>
    <w:rsid w:val="00565E17"/>
    <w:rsid w:val="00570062"/>
    <w:rsid w:val="005718B7"/>
    <w:rsid w:val="0057294D"/>
    <w:rsid w:val="0057341E"/>
    <w:rsid w:val="00580C0A"/>
    <w:rsid w:val="00582E4F"/>
    <w:rsid w:val="0058502E"/>
    <w:rsid w:val="0058687D"/>
    <w:rsid w:val="005877A3"/>
    <w:rsid w:val="00587AFA"/>
    <w:rsid w:val="005915E8"/>
    <w:rsid w:val="0059539D"/>
    <w:rsid w:val="005A35F7"/>
    <w:rsid w:val="005A529C"/>
    <w:rsid w:val="005B7885"/>
    <w:rsid w:val="005B7BC0"/>
    <w:rsid w:val="005C0A68"/>
    <w:rsid w:val="005C2925"/>
    <w:rsid w:val="005C3A6F"/>
    <w:rsid w:val="005D1D78"/>
    <w:rsid w:val="005D2BE0"/>
    <w:rsid w:val="005E147B"/>
    <w:rsid w:val="005F3A5A"/>
    <w:rsid w:val="005F7D8A"/>
    <w:rsid w:val="00602FD4"/>
    <w:rsid w:val="0060399C"/>
    <w:rsid w:val="006119C3"/>
    <w:rsid w:val="00611FB1"/>
    <w:rsid w:val="0061355C"/>
    <w:rsid w:val="00613F7E"/>
    <w:rsid w:val="00615BB9"/>
    <w:rsid w:val="00620738"/>
    <w:rsid w:val="006237B0"/>
    <w:rsid w:val="006243E0"/>
    <w:rsid w:val="00625A57"/>
    <w:rsid w:val="0063340B"/>
    <w:rsid w:val="00637871"/>
    <w:rsid w:val="006409EF"/>
    <w:rsid w:val="0064661C"/>
    <w:rsid w:val="00647144"/>
    <w:rsid w:val="00660541"/>
    <w:rsid w:val="00660CBF"/>
    <w:rsid w:val="00662E4D"/>
    <w:rsid w:val="006757A9"/>
    <w:rsid w:val="0068664A"/>
    <w:rsid w:val="00686DEA"/>
    <w:rsid w:val="00687382"/>
    <w:rsid w:val="00692B85"/>
    <w:rsid w:val="006A613B"/>
    <w:rsid w:val="006B013C"/>
    <w:rsid w:val="006B7214"/>
    <w:rsid w:val="006C2484"/>
    <w:rsid w:val="006C47B4"/>
    <w:rsid w:val="006C779C"/>
    <w:rsid w:val="006D1420"/>
    <w:rsid w:val="006E136C"/>
    <w:rsid w:val="006E1A56"/>
    <w:rsid w:val="006E7F6C"/>
    <w:rsid w:val="006F2819"/>
    <w:rsid w:val="006F3393"/>
    <w:rsid w:val="006F3DF3"/>
    <w:rsid w:val="00714281"/>
    <w:rsid w:val="00717489"/>
    <w:rsid w:val="007330F0"/>
    <w:rsid w:val="007335A7"/>
    <w:rsid w:val="00734231"/>
    <w:rsid w:val="00734D8C"/>
    <w:rsid w:val="00753A32"/>
    <w:rsid w:val="00765F66"/>
    <w:rsid w:val="007679CE"/>
    <w:rsid w:val="00782335"/>
    <w:rsid w:val="007833B6"/>
    <w:rsid w:val="007903A8"/>
    <w:rsid w:val="00793565"/>
    <w:rsid w:val="00797C4C"/>
    <w:rsid w:val="007A2AC9"/>
    <w:rsid w:val="007A3B76"/>
    <w:rsid w:val="007A59F0"/>
    <w:rsid w:val="007A6365"/>
    <w:rsid w:val="007A7034"/>
    <w:rsid w:val="007B1AA1"/>
    <w:rsid w:val="007B249C"/>
    <w:rsid w:val="007B5645"/>
    <w:rsid w:val="007B68DB"/>
    <w:rsid w:val="007B68FE"/>
    <w:rsid w:val="007C1FB7"/>
    <w:rsid w:val="007C2986"/>
    <w:rsid w:val="007C36B5"/>
    <w:rsid w:val="007D38BA"/>
    <w:rsid w:val="007F5506"/>
    <w:rsid w:val="007F6CBF"/>
    <w:rsid w:val="008040E0"/>
    <w:rsid w:val="0080577B"/>
    <w:rsid w:val="008060CB"/>
    <w:rsid w:val="00806934"/>
    <w:rsid w:val="00816FCF"/>
    <w:rsid w:val="00822D0A"/>
    <w:rsid w:val="00825AC6"/>
    <w:rsid w:val="00826030"/>
    <w:rsid w:val="0082626B"/>
    <w:rsid w:val="00827951"/>
    <w:rsid w:val="00834F21"/>
    <w:rsid w:val="0083701B"/>
    <w:rsid w:val="0084391C"/>
    <w:rsid w:val="00844610"/>
    <w:rsid w:val="00850C9C"/>
    <w:rsid w:val="008525F3"/>
    <w:rsid w:val="00853F65"/>
    <w:rsid w:val="00854FA3"/>
    <w:rsid w:val="0085729A"/>
    <w:rsid w:val="00862B12"/>
    <w:rsid w:val="0086529E"/>
    <w:rsid w:val="00865964"/>
    <w:rsid w:val="00865F79"/>
    <w:rsid w:val="0087131B"/>
    <w:rsid w:val="0087149F"/>
    <w:rsid w:val="00871BE4"/>
    <w:rsid w:val="00873CDB"/>
    <w:rsid w:val="00877127"/>
    <w:rsid w:val="00877C81"/>
    <w:rsid w:val="00881489"/>
    <w:rsid w:val="00883211"/>
    <w:rsid w:val="00890D0D"/>
    <w:rsid w:val="0089599B"/>
    <w:rsid w:val="008978FE"/>
    <w:rsid w:val="008A004C"/>
    <w:rsid w:val="008A1799"/>
    <w:rsid w:val="008A71BF"/>
    <w:rsid w:val="008B0A7C"/>
    <w:rsid w:val="008B50F3"/>
    <w:rsid w:val="008B53E6"/>
    <w:rsid w:val="008B60DE"/>
    <w:rsid w:val="008C2FB4"/>
    <w:rsid w:val="008C475D"/>
    <w:rsid w:val="008E3CC5"/>
    <w:rsid w:val="008F1254"/>
    <w:rsid w:val="008F4AEB"/>
    <w:rsid w:val="008F6DDC"/>
    <w:rsid w:val="00901868"/>
    <w:rsid w:val="0090524D"/>
    <w:rsid w:val="009064B3"/>
    <w:rsid w:val="009176C6"/>
    <w:rsid w:val="00922BDF"/>
    <w:rsid w:val="009247CF"/>
    <w:rsid w:val="00927669"/>
    <w:rsid w:val="00932322"/>
    <w:rsid w:val="009350E9"/>
    <w:rsid w:val="00935803"/>
    <w:rsid w:val="0093640A"/>
    <w:rsid w:val="00942490"/>
    <w:rsid w:val="00944FA2"/>
    <w:rsid w:val="00951A97"/>
    <w:rsid w:val="00952CA2"/>
    <w:rsid w:val="00954274"/>
    <w:rsid w:val="0095588C"/>
    <w:rsid w:val="00956B2F"/>
    <w:rsid w:val="00966372"/>
    <w:rsid w:val="00970D57"/>
    <w:rsid w:val="00973E14"/>
    <w:rsid w:val="0097447D"/>
    <w:rsid w:val="009841D6"/>
    <w:rsid w:val="00984AB4"/>
    <w:rsid w:val="00986C0D"/>
    <w:rsid w:val="00987E89"/>
    <w:rsid w:val="00991BEF"/>
    <w:rsid w:val="00992173"/>
    <w:rsid w:val="00992982"/>
    <w:rsid w:val="0099777B"/>
    <w:rsid w:val="009A4C01"/>
    <w:rsid w:val="009A4D1D"/>
    <w:rsid w:val="009A7183"/>
    <w:rsid w:val="009B2F96"/>
    <w:rsid w:val="009B7F8E"/>
    <w:rsid w:val="009C3B38"/>
    <w:rsid w:val="009C3FF2"/>
    <w:rsid w:val="009C4223"/>
    <w:rsid w:val="009C64E5"/>
    <w:rsid w:val="009C7140"/>
    <w:rsid w:val="009D45A5"/>
    <w:rsid w:val="009E2FDE"/>
    <w:rsid w:val="009E451E"/>
    <w:rsid w:val="009E7D2B"/>
    <w:rsid w:val="009F2EA5"/>
    <w:rsid w:val="009F3A43"/>
    <w:rsid w:val="009F5797"/>
    <w:rsid w:val="009F6A63"/>
    <w:rsid w:val="00A01E00"/>
    <w:rsid w:val="00A03D4C"/>
    <w:rsid w:val="00A10180"/>
    <w:rsid w:val="00A1050F"/>
    <w:rsid w:val="00A152D4"/>
    <w:rsid w:val="00A17CAD"/>
    <w:rsid w:val="00A2141F"/>
    <w:rsid w:val="00A24372"/>
    <w:rsid w:val="00A25B1D"/>
    <w:rsid w:val="00A25E2D"/>
    <w:rsid w:val="00A26F52"/>
    <w:rsid w:val="00A5239C"/>
    <w:rsid w:val="00A536E5"/>
    <w:rsid w:val="00A609DD"/>
    <w:rsid w:val="00A65659"/>
    <w:rsid w:val="00A665ED"/>
    <w:rsid w:val="00A67554"/>
    <w:rsid w:val="00A73BC8"/>
    <w:rsid w:val="00A77C41"/>
    <w:rsid w:val="00A808C7"/>
    <w:rsid w:val="00A9458E"/>
    <w:rsid w:val="00A954A3"/>
    <w:rsid w:val="00AA0CA4"/>
    <w:rsid w:val="00AA0F8F"/>
    <w:rsid w:val="00AA2225"/>
    <w:rsid w:val="00AA30C9"/>
    <w:rsid w:val="00AA6873"/>
    <w:rsid w:val="00AA769C"/>
    <w:rsid w:val="00AC3B7B"/>
    <w:rsid w:val="00AC5465"/>
    <w:rsid w:val="00AD2277"/>
    <w:rsid w:val="00AD640E"/>
    <w:rsid w:val="00AD6A8A"/>
    <w:rsid w:val="00AD7A85"/>
    <w:rsid w:val="00AE1783"/>
    <w:rsid w:val="00AE2089"/>
    <w:rsid w:val="00AE6659"/>
    <w:rsid w:val="00AE6880"/>
    <w:rsid w:val="00AE68E5"/>
    <w:rsid w:val="00AF0DEF"/>
    <w:rsid w:val="00AF6400"/>
    <w:rsid w:val="00B05049"/>
    <w:rsid w:val="00B10CA1"/>
    <w:rsid w:val="00B12940"/>
    <w:rsid w:val="00B13F6B"/>
    <w:rsid w:val="00B21644"/>
    <w:rsid w:val="00B26129"/>
    <w:rsid w:val="00B3040A"/>
    <w:rsid w:val="00B32E6A"/>
    <w:rsid w:val="00B3480A"/>
    <w:rsid w:val="00B353FB"/>
    <w:rsid w:val="00B42258"/>
    <w:rsid w:val="00B4559A"/>
    <w:rsid w:val="00B45C58"/>
    <w:rsid w:val="00B47377"/>
    <w:rsid w:val="00B5388C"/>
    <w:rsid w:val="00B60078"/>
    <w:rsid w:val="00B60EA1"/>
    <w:rsid w:val="00B613A7"/>
    <w:rsid w:val="00B652FB"/>
    <w:rsid w:val="00B707B0"/>
    <w:rsid w:val="00B71387"/>
    <w:rsid w:val="00B838DE"/>
    <w:rsid w:val="00B864F7"/>
    <w:rsid w:val="00BA13CB"/>
    <w:rsid w:val="00BA567E"/>
    <w:rsid w:val="00BA6D8F"/>
    <w:rsid w:val="00BA6FC8"/>
    <w:rsid w:val="00BB206E"/>
    <w:rsid w:val="00BB373A"/>
    <w:rsid w:val="00BB5525"/>
    <w:rsid w:val="00BB6FAF"/>
    <w:rsid w:val="00BB786E"/>
    <w:rsid w:val="00BC01C1"/>
    <w:rsid w:val="00BC03D1"/>
    <w:rsid w:val="00BC60D1"/>
    <w:rsid w:val="00BD1EC6"/>
    <w:rsid w:val="00BD2799"/>
    <w:rsid w:val="00BD34DE"/>
    <w:rsid w:val="00BD3650"/>
    <w:rsid w:val="00BD5E40"/>
    <w:rsid w:val="00BD614C"/>
    <w:rsid w:val="00BE1227"/>
    <w:rsid w:val="00BE5F88"/>
    <w:rsid w:val="00BE6077"/>
    <w:rsid w:val="00BE7F63"/>
    <w:rsid w:val="00BF485B"/>
    <w:rsid w:val="00C00EFA"/>
    <w:rsid w:val="00C016EE"/>
    <w:rsid w:val="00C0304F"/>
    <w:rsid w:val="00C0372B"/>
    <w:rsid w:val="00C053D9"/>
    <w:rsid w:val="00C10A78"/>
    <w:rsid w:val="00C229CE"/>
    <w:rsid w:val="00C26D18"/>
    <w:rsid w:val="00C337FF"/>
    <w:rsid w:val="00C3776C"/>
    <w:rsid w:val="00C40B20"/>
    <w:rsid w:val="00C448F9"/>
    <w:rsid w:val="00C46732"/>
    <w:rsid w:val="00C475C6"/>
    <w:rsid w:val="00C50DBB"/>
    <w:rsid w:val="00C50EE1"/>
    <w:rsid w:val="00C54C3A"/>
    <w:rsid w:val="00C60899"/>
    <w:rsid w:val="00C63135"/>
    <w:rsid w:val="00C71812"/>
    <w:rsid w:val="00C73E43"/>
    <w:rsid w:val="00C823B2"/>
    <w:rsid w:val="00C85712"/>
    <w:rsid w:val="00C91868"/>
    <w:rsid w:val="00CA0126"/>
    <w:rsid w:val="00CA50FF"/>
    <w:rsid w:val="00CA5950"/>
    <w:rsid w:val="00CB3A96"/>
    <w:rsid w:val="00CB41DA"/>
    <w:rsid w:val="00CB5C1E"/>
    <w:rsid w:val="00CE14A0"/>
    <w:rsid w:val="00CE2CE2"/>
    <w:rsid w:val="00CE6C36"/>
    <w:rsid w:val="00CE7C58"/>
    <w:rsid w:val="00D02D38"/>
    <w:rsid w:val="00D06971"/>
    <w:rsid w:val="00D144F6"/>
    <w:rsid w:val="00D20C79"/>
    <w:rsid w:val="00D22EB6"/>
    <w:rsid w:val="00D23310"/>
    <w:rsid w:val="00D26060"/>
    <w:rsid w:val="00D34AEA"/>
    <w:rsid w:val="00D35D15"/>
    <w:rsid w:val="00D36BD5"/>
    <w:rsid w:val="00D44BAA"/>
    <w:rsid w:val="00D44D8A"/>
    <w:rsid w:val="00D47BEA"/>
    <w:rsid w:val="00D559BC"/>
    <w:rsid w:val="00D60723"/>
    <w:rsid w:val="00D63AFB"/>
    <w:rsid w:val="00D66442"/>
    <w:rsid w:val="00D73569"/>
    <w:rsid w:val="00D82336"/>
    <w:rsid w:val="00D87171"/>
    <w:rsid w:val="00D95AF9"/>
    <w:rsid w:val="00DA2AB2"/>
    <w:rsid w:val="00DA403D"/>
    <w:rsid w:val="00DA5440"/>
    <w:rsid w:val="00DB32DB"/>
    <w:rsid w:val="00DB5FA9"/>
    <w:rsid w:val="00DC2640"/>
    <w:rsid w:val="00DC2BF3"/>
    <w:rsid w:val="00DC4735"/>
    <w:rsid w:val="00DC6604"/>
    <w:rsid w:val="00DD0300"/>
    <w:rsid w:val="00DD2637"/>
    <w:rsid w:val="00DD5E90"/>
    <w:rsid w:val="00DE60AC"/>
    <w:rsid w:val="00DE7CDE"/>
    <w:rsid w:val="00DE7D1F"/>
    <w:rsid w:val="00DF206A"/>
    <w:rsid w:val="00DF31BB"/>
    <w:rsid w:val="00DF7051"/>
    <w:rsid w:val="00E06D82"/>
    <w:rsid w:val="00E07616"/>
    <w:rsid w:val="00E07D53"/>
    <w:rsid w:val="00E10B7A"/>
    <w:rsid w:val="00E200F2"/>
    <w:rsid w:val="00E27648"/>
    <w:rsid w:val="00E338C2"/>
    <w:rsid w:val="00E3551C"/>
    <w:rsid w:val="00E357BA"/>
    <w:rsid w:val="00E41D08"/>
    <w:rsid w:val="00E44B87"/>
    <w:rsid w:val="00E45182"/>
    <w:rsid w:val="00E47CFD"/>
    <w:rsid w:val="00E5386E"/>
    <w:rsid w:val="00E56A25"/>
    <w:rsid w:val="00E57D21"/>
    <w:rsid w:val="00E60E70"/>
    <w:rsid w:val="00E6143E"/>
    <w:rsid w:val="00E653C0"/>
    <w:rsid w:val="00E8024E"/>
    <w:rsid w:val="00E91F38"/>
    <w:rsid w:val="00E924AA"/>
    <w:rsid w:val="00E94F6A"/>
    <w:rsid w:val="00EA3892"/>
    <w:rsid w:val="00EA64A5"/>
    <w:rsid w:val="00EB20E6"/>
    <w:rsid w:val="00EB3B27"/>
    <w:rsid w:val="00EB64DC"/>
    <w:rsid w:val="00EB71E1"/>
    <w:rsid w:val="00ED2043"/>
    <w:rsid w:val="00ED23E3"/>
    <w:rsid w:val="00ED5628"/>
    <w:rsid w:val="00ED6B18"/>
    <w:rsid w:val="00ED77CC"/>
    <w:rsid w:val="00EE668B"/>
    <w:rsid w:val="00EE7FC3"/>
    <w:rsid w:val="00EF15AB"/>
    <w:rsid w:val="00EF5FEA"/>
    <w:rsid w:val="00F0349B"/>
    <w:rsid w:val="00F12198"/>
    <w:rsid w:val="00F22B55"/>
    <w:rsid w:val="00F24404"/>
    <w:rsid w:val="00F25975"/>
    <w:rsid w:val="00F2735A"/>
    <w:rsid w:val="00F31496"/>
    <w:rsid w:val="00F31CA5"/>
    <w:rsid w:val="00F335FB"/>
    <w:rsid w:val="00F36AF2"/>
    <w:rsid w:val="00F4197E"/>
    <w:rsid w:val="00F4698E"/>
    <w:rsid w:val="00F472EB"/>
    <w:rsid w:val="00F50B86"/>
    <w:rsid w:val="00F566EF"/>
    <w:rsid w:val="00F63EED"/>
    <w:rsid w:val="00F65F16"/>
    <w:rsid w:val="00F6611B"/>
    <w:rsid w:val="00F670EF"/>
    <w:rsid w:val="00F6730A"/>
    <w:rsid w:val="00F70CBD"/>
    <w:rsid w:val="00F729D2"/>
    <w:rsid w:val="00F7367D"/>
    <w:rsid w:val="00F81672"/>
    <w:rsid w:val="00F849DF"/>
    <w:rsid w:val="00F856B6"/>
    <w:rsid w:val="00F9028C"/>
    <w:rsid w:val="00F91E46"/>
    <w:rsid w:val="00F926A3"/>
    <w:rsid w:val="00FA1149"/>
    <w:rsid w:val="00FA1E7C"/>
    <w:rsid w:val="00FA4828"/>
    <w:rsid w:val="00FA4EB7"/>
    <w:rsid w:val="00FA569E"/>
    <w:rsid w:val="00FA73E0"/>
    <w:rsid w:val="00FB5C5D"/>
    <w:rsid w:val="00FC138D"/>
    <w:rsid w:val="00FC48DC"/>
    <w:rsid w:val="00FC4EAC"/>
    <w:rsid w:val="00FC67D0"/>
    <w:rsid w:val="00FC6D21"/>
    <w:rsid w:val="00FD21BC"/>
    <w:rsid w:val="00FD4B53"/>
    <w:rsid w:val="00FD528F"/>
    <w:rsid w:val="00FE26B4"/>
    <w:rsid w:val="00FE3D7E"/>
    <w:rsid w:val="00FE4115"/>
    <w:rsid w:val="00FE6CBF"/>
    <w:rsid w:val="00FE6E06"/>
    <w:rsid w:val="00FE7F41"/>
    <w:rsid w:val="00FF1DC7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879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E1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9176C6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eastAsia="el-GR"/>
    </w:rPr>
  </w:style>
  <w:style w:type="paragraph" w:styleId="2">
    <w:name w:val="heading 2"/>
    <w:basedOn w:val="a"/>
    <w:next w:val="a"/>
    <w:link w:val="2Char"/>
    <w:uiPriority w:val="99"/>
    <w:qFormat/>
    <w:rsid w:val="009176C6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eastAsia="el-GR"/>
    </w:rPr>
  </w:style>
  <w:style w:type="paragraph" w:styleId="3">
    <w:name w:val="heading 3"/>
    <w:basedOn w:val="a"/>
    <w:next w:val="a"/>
    <w:link w:val="3Char"/>
    <w:uiPriority w:val="99"/>
    <w:qFormat/>
    <w:rsid w:val="009176C6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sz w:val="20"/>
      <w:szCs w:val="20"/>
      <w:lang w:eastAsia="el-GR"/>
    </w:rPr>
  </w:style>
  <w:style w:type="paragraph" w:styleId="4">
    <w:name w:val="heading 4"/>
    <w:basedOn w:val="a"/>
    <w:link w:val="4Char"/>
    <w:uiPriority w:val="99"/>
    <w:qFormat/>
    <w:rsid w:val="009176C6"/>
    <w:pPr>
      <w:keepNext/>
      <w:tabs>
        <w:tab w:val="left" w:pos="426"/>
        <w:tab w:val="left" w:pos="5103"/>
        <w:tab w:val="left" w:pos="5670"/>
        <w:tab w:val="left" w:pos="6237"/>
      </w:tabs>
      <w:spacing w:after="0" w:line="240" w:lineRule="auto"/>
      <w:outlineLvl w:val="3"/>
    </w:pPr>
    <w:rPr>
      <w:rFonts w:ascii="Arial" w:hAnsi="Arial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locked/>
    <w:rsid w:val="009176C6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Char">
    <w:name w:val="Επικεφαλίδα 2 Char"/>
    <w:link w:val="2"/>
    <w:uiPriority w:val="99"/>
    <w:locked/>
    <w:rsid w:val="009176C6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Char">
    <w:name w:val="Επικεφαλίδα 3 Char"/>
    <w:link w:val="3"/>
    <w:uiPriority w:val="99"/>
    <w:semiHidden/>
    <w:locked/>
    <w:rsid w:val="009176C6"/>
    <w:rPr>
      <w:rFonts w:ascii="Cambria" w:hAnsi="Cambria" w:cs="Cambria"/>
      <w:b/>
      <w:bCs/>
      <w:color w:val="4F81BD"/>
    </w:rPr>
  </w:style>
  <w:style w:type="character" w:customStyle="1" w:styleId="4Char">
    <w:name w:val="Επικεφαλίδα 4 Char"/>
    <w:link w:val="4"/>
    <w:uiPriority w:val="99"/>
    <w:locked/>
    <w:rsid w:val="009176C6"/>
    <w:rPr>
      <w:rFonts w:ascii="Arial" w:hAnsi="Arial" w:cs="Arial"/>
      <w:sz w:val="20"/>
      <w:szCs w:val="20"/>
    </w:rPr>
  </w:style>
  <w:style w:type="paragraph" w:styleId="Web">
    <w:name w:val="Normal (Web)"/>
    <w:basedOn w:val="a"/>
    <w:uiPriority w:val="99"/>
    <w:rsid w:val="007F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uiPriority w:val="99"/>
    <w:rsid w:val="00565E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-">
    <w:name w:val="Hyperlink"/>
    <w:uiPriority w:val="99"/>
    <w:rsid w:val="009176C6"/>
    <w:rPr>
      <w:color w:val="0000FF"/>
      <w:u w:val="single"/>
    </w:rPr>
  </w:style>
  <w:style w:type="character" w:customStyle="1" w:styleId="a3">
    <w:name w:val="Σύνδεσμος διαδικτύου"/>
    <w:uiPriority w:val="99"/>
    <w:rsid w:val="009176C6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rsid w:val="009176C6"/>
    <w:pPr>
      <w:spacing w:after="0" w:line="240" w:lineRule="auto"/>
    </w:pPr>
    <w:rPr>
      <w:rFonts w:ascii="Tahoma" w:hAnsi="Tahoma" w:cs="Tahoma"/>
      <w:sz w:val="16"/>
      <w:szCs w:val="16"/>
      <w:lang w:eastAsia="el-GR"/>
    </w:rPr>
  </w:style>
  <w:style w:type="character" w:customStyle="1" w:styleId="Char">
    <w:name w:val="Κείμενο πλαισίου Char"/>
    <w:link w:val="a4"/>
    <w:uiPriority w:val="99"/>
    <w:semiHidden/>
    <w:locked/>
    <w:rsid w:val="009176C6"/>
    <w:rPr>
      <w:rFonts w:ascii="Tahoma" w:hAnsi="Tahoma" w:cs="Tahoma"/>
      <w:sz w:val="16"/>
      <w:szCs w:val="16"/>
    </w:rPr>
  </w:style>
  <w:style w:type="character" w:styleId="a5">
    <w:name w:val="Emphasis"/>
    <w:uiPriority w:val="99"/>
    <w:qFormat/>
    <w:rsid w:val="009176C6"/>
    <w:rPr>
      <w:i/>
      <w:iCs/>
    </w:rPr>
  </w:style>
  <w:style w:type="character" w:styleId="a6">
    <w:name w:val="Strong"/>
    <w:uiPriority w:val="99"/>
    <w:qFormat/>
    <w:locked/>
    <w:rsid w:val="006F3DF3"/>
    <w:rPr>
      <w:b/>
      <w:bCs/>
    </w:rPr>
  </w:style>
  <w:style w:type="character" w:customStyle="1" w:styleId="c0">
    <w:name w:val="c0"/>
    <w:basedOn w:val="a0"/>
    <w:uiPriority w:val="99"/>
    <w:rsid w:val="006F3DF3"/>
  </w:style>
  <w:style w:type="character" w:customStyle="1" w:styleId="c5">
    <w:name w:val="c5"/>
    <w:basedOn w:val="a0"/>
    <w:uiPriority w:val="99"/>
    <w:rsid w:val="006F3DF3"/>
  </w:style>
  <w:style w:type="character" w:customStyle="1" w:styleId="3oh-58nk">
    <w:name w:val="_3oh- _58nk"/>
    <w:basedOn w:val="a0"/>
    <w:uiPriority w:val="99"/>
    <w:rsid w:val="00A65659"/>
  </w:style>
  <w:style w:type="paragraph" w:styleId="a7">
    <w:name w:val="List Paragraph"/>
    <w:basedOn w:val="a"/>
    <w:uiPriority w:val="34"/>
    <w:qFormat/>
    <w:rsid w:val="00382D0E"/>
    <w:pPr>
      <w:ind w:left="720"/>
      <w:contextualSpacing/>
    </w:pPr>
    <w:rPr>
      <w:rFonts w:cs="Times New Roman"/>
    </w:rPr>
  </w:style>
  <w:style w:type="paragraph" w:customStyle="1" w:styleId="TableContents">
    <w:name w:val="Table Contents"/>
    <w:basedOn w:val="a"/>
    <w:rsid w:val="00A26F5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-0">
    <w:name w:val="FollowedHyperlink"/>
    <w:uiPriority w:val="99"/>
    <w:semiHidden/>
    <w:unhideWhenUsed/>
    <w:rsid w:val="00944FA2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90186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E1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9176C6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eastAsia="el-GR"/>
    </w:rPr>
  </w:style>
  <w:style w:type="paragraph" w:styleId="2">
    <w:name w:val="heading 2"/>
    <w:basedOn w:val="a"/>
    <w:next w:val="a"/>
    <w:link w:val="2Char"/>
    <w:uiPriority w:val="99"/>
    <w:qFormat/>
    <w:rsid w:val="009176C6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eastAsia="el-GR"/>
    </w:rPr>
  </w:style>
  <w:style w:type="paragraph" w:styleId="3">
    <w:name w:val="heading 3"/>
    <w:basedOn w:val="a"/>
    <w:next w:val="a"/>
    <w:link w:val="3Char"/>
    <w:uiPriority w:val="99"/>
    <w:qFormat/>
    <w:rsid w:val="009176C6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sz w:val="20"/>
      <w:szCs w:val="20"/>
      <w:lang w:eastAsia="el-GR"/>
    </w:rPr>
  </w:style>
  <w:style w:type="paragraph" w:styleId="4">
    <w:name w:val="heading 4"/>
    <w:basedOn w:val="a"/>
    <w:link w:val="4Char"/>
    <w:uiPriority w:val="99"/>
    <w:qFormat/>
    <w:rsid w:val="009176C6"/>
    <w:pPr>
      <w:keepNext/>
      <w:tabs>
        <w:tab w:val="left" w:pos="426"/>
        <w:tab w:val="left" w:pos="5103"/>
        <w:tab w:val="left" w:pos="5670"/>
        <w:tab w:val="left" w:pos="6237"/>
      </w:tabs>
      <w:spacing w:after="0" w:line="240" w:lineRule="auto"/>
      <w:outlineLvl w:val="3"/>
    </w:pPr>
    <w:rPr>
      <w:rFonts w:ascii="Arial" w:hAnsi="Arial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locked/>
    <w:rsid w:val="009176C6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Char">
    <w:name w:val="Επικεφαλίδα 2 Char"/>
    <w:link w:val="2"/>
    <w:uiPriority w:val="99"/>
    <w:locked/>
    <w:rsid w:val="009176C6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Char">
    <w:name w:val="Επικεφαλίδα 3 Char"/>
    <w:link w:val="3"/>
    <w:uiPriority w:val="99"/>
    <w:semiHidden/>
    <w:locked/>
    <w:rsid w:val="009176C6"/>
    <w:rPr>
      <w:rFonts w:ascii="Cambria" w:hAnsi="Cambria" w:cs="Cambria"/>
      <w:b/>
      <w:bCs/>
      <w:color w:val="4F81BD"/>
    </w:rPr>
  </w:style>
  <w:style w:type="character" w:customStyle="1" w:styleId="4Char">
    <w:name w:val="Επικεφαλίδα 4 Char"/>
    <w:link w:val="4"/>
    <w:uiPriority w:val="99"/>
    <w:locked/>
    <w:rsid w:val="009176C6"/>
    <w:rPr>
      <w:rFonts w:ascii="Arial" w:hAnsi="Arial" w:cs="Arial"/>
      <w:sz w:val="20"/>
      <w:szCs w:val="20"/>
    </w:rPr>
  </w:style>
  <w:style w:type="paragraph" w:styleId="Web">
    <w:name w:val="Normal (Web)"/>
    <w:basedOn w:val="a"/>
    <w:uiPriority w:val="99"/>
    <w:rsid w:val="007F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uiPriority w:val="99"/>
    <w:rsid w:val="00565E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-">
    <w:name w:val="Hyperlink"/>
    <w:uiPriority w:val="99"/>
    <w:rsid w:val="009176C6"/>
    <w:rPr>
      <w:color w:val="0000FF"/>
      <w:u w:val="single"/>
    </w:rPr>
  </w:style>
  <w:style w:type="character" w:customStyle="1" w:styleId="a3">
    <w:name w:val="Σύνδεσμος διαδικτύου"/>
    <w:uiPriority w:val="99"/>
    <w:rsid w:val="009176C6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rsid w:val="009176C6"/>
    <w:pPr>
      <w:spacing w:after="0" w:line="240" w:lineRule="auto"/>
    </w:pPr>
    <w:rPr>
      <w:rFonts w:ascii="Tahoma" w:hAnsi="Tahoma" w:cs="Tahoma"/>
      <w:sz w:val="16"/>
      <w:szCs w:val="16"/>
      <w:lang w:eastAsia="el-GR"/>
    </w:rPr>
  </w:style>
  <w:style w:type="character" w:customStyle="1" w:styleId="Char">
    <w:name w:val="Κείμενο πλαισίου Char"/>
    <w:link w:val="a4"/>
    <w:uiPriority w:val="99"/>
    <w:semiHidden/>
    <w:locked/>
    <w:rsid w:val="009176C6"/>
    <w:rPr>
      <w:rFonts w:ascii="Tahoma" w:hAnsi="Tahoma" w:cs="Tahoma"/>
      <w:sz w:val="16"/>
      <w:szCs w:val="16"/>
    </w:rPr>
  </w:style>
  <w:style w:type="character" w:styleId="a5">
    <w:name w:val="Emphasis"/>
    <w:uiPriority w:val="99"/>
    <w:qFormat/>
    <w:rsid w:val="009176C6"/>
    <w:rPr>
      <w:i/>
      <w:iCs/>
    </w:rPr>
  </w:style>
  <w:style w:type="character" w:styleId="a6">
    <w:name w:val="Strong"/>
    <w:uiPriority w:val="99"/>
    <w:qFormat/>
    <w:locked/>
    <w:rsid w:val="006F3DF3"/>
    <w:rPr>
      <w:b/>
      <w:bCs/>
    </w:rPr>
  </w:style>
  <w:style w:type="character" w:customStyle="1" w:styleId="c0">
    <w:name w:val="c0"/>
    <w:basedOn w:val="a0"/>
    <w:uiPriority w:val="99"/>
    <w:rsid w:val="006F3DF3"/>
  </w:style>
  <w:style w:type="character" w:customStyle="1" w:styleId="c5">
    <w:name w:val="c5"/>
    <w:basedOn w:val="a0"/>
    <w:uiPriority w:val="99"/>
    <w:rsid w:val="006F3DF3"/>
  </w:style>
  <w:style w:type="character" w:customStyle="1" w:styleId="3oh-58nk">
    <w:name w:val="_3oh- _58nk"/>
    <w:basedOn w:val="a0"/>
    <w:uiPriority w:val="99"/>
    <w:rsid w:val="00A65659"/>
  </w:style>
  <w:style w:type="paragraph" w:styleId="a7">
    <w:name w:val="List Paragraph"/>
    <w:basedOn w:val="a"/>
    <w:uiPriority w:val="34"/>
    <w:qFormat/>
    <w:rsid w:val="00382D0E"/>
    <w:pPr>
      <w:ind w:left="720"/>
      <w:contextualSpacing/>
    </w:pPr>
    <w:rPr>
      <w:rFonts w:cs="Times New Roman"/>
    </w:rPr>
  </w:style>
  <w:style w:type="paragraph" w:customStyle="1" w:styleId="TableContents">
    <w:name w:val="Table Contents"/>
    <w:basedOn w:val="a"/>
    <w:rsid w:val="00A26F5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-0">
    <w:name w:val="FollowedHyperlink"/>
    <w:uiPriority w:val="99"/>
    <w:semiHidden/>
    <w:unhideWhenUsed/>
    <w:rsid w:val="00944FA2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901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829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40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27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64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54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88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619962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8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27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7148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7149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7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27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7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emispapademetriou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inedu-primary.webex.com/meet/arpap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2283D-0EDC-4ECD-A45E-B019A95D5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504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SxolSymbNip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Artemis</dc:creator>
  <cp:lastModifiedBy>Artemis</cp:lastModifiedBy>
  <cp:revision>110</cp:revision>
  <dcterms:created xsi:type="dcterms:W3CDTF">2021-02-13T11:21:00Z</dcterms:created>
  <dcterms:modified xsi:type="dcterms:W3CDTF">2021-10-15T07:31:00Z</dcterms:modified>
</cp:coreProperties>
</file>